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0ADD5A56" w:rsidR="00944E9F" w:rsidRPr="00ED467A" w:rsidRDefault="00944E9F" w:rsidP="00DD2032">
      <w:pPr>
        <w:tabs>
          <w:tab w:val="left" w:pos="7290"/>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874649">
        <w:rPr>
          <w:rFonts w:ascii="Arial" w:hAnsi="Arial" w:cs="Arial"/>
          <w:szCs w:val="24"/>
          <w:lang w:val="en-US" w:eastAsia="ja-JP"/>
        </w:rPr>
        <w:t xml:space="preserve"> MBS </w:t>
      </w:r>
      <w:r w:rsidR="00E357FB">
        <w:rPr>
          <w:rFonts w:ascii="Arial" w:hAnsi="Arial" w:cs="Arial"/>
          <w:szCs w:val="24"/>
          <w:lang w:val="en-US" w:eastAsia="ja-JP"/>
        </w:rPr>
        <w:t xml:space="preserve">SWG </w:t>
      </w:r>
      <w:r w:rsidR="00A77367">
        <w:rPr>
          <w:rFonts w:ascii="Arial" w:hAnsi="Arial" w:cs="Arial"/>
          <w:szCs w:val="24"/>
          <w:lang w:val="en-US" w:eastAsia="ja-JP"/>
        </w:rPr>
        <w:t>p</w:t>
      </w:r>
      <w:r w:rsidR="00E357FB">
        <w:rPr>
          <w:rFonts w:ascii="Arial" w:hAnsi="Arial" w:cs="Arial"/>
          <w:szCs w:val="24"/>
          <w:lang w:val="en-US" w:eastAsia="ja-JP"/>
        </w:rPr>
        <w:t>ost</w:t>
      </w:r>
      <w:r w:rsidR="002A0664">
        <w:rPr>
          <w:rFonts w:ascii="Arial" w:hAnsi="Arial" w:cs="Arial"/>
          <w:szCs w:val="24"/>
          <w:lang w:val="en-US" w:eastAsia="ja-JP"/>
        </w:rPr>
        <w:t>-</w:t>
      </w:r>
      <w:r w:rsidR="00E357FB">
        <w:rPr>
          <w:rFonts w:ascii="Arial" w:hAnsi="Arial" w:cs="Arial"/>
          <w:szCs w:val="24"/>
          <w:lang w:val="en-US" w:eastAsia="ja-JP"/>
        </w:rPr>
        <w:t>120e</w:t>
      </w:r>
      <w:r w:rsidR="00DD2032">
        <w:rPr>
          <w:rFonts w:ascii="Arial" w:hAnsi="Arial" w:cs="Arial"/>
          <w:szCs w:val="24"/>
          <w:lang w:val="en-US" w:eastAsia="ja-JP"/>
        </w:rPr>
        <w:tab/>
      </w:r>
      <w:r w:rsidRPr="00ED467A">
        <w:rPr>
          <w:rFonts w:ascii="Arial" w:hAnsi="Arial" w:cs="Arial"/>
          <w:szCs w:val="24"/>
          <w:lang w:val="en-US" w:eastAsia="ja-JP"/>
        </w:rPr>
        <w:tab/>
      </w:r>
      <w:r w:rsidR="00DD2032">
        <w:rPr>
          <w:rFonts w:ascii="Arial" w:hAnsi="Arial" w:cs="Arial"/>
          <w:szCs w:val="24"/>
          <w:lang w:val="en-US" w:eastAsia="ja-JP"/>
        </w:rPr>
        <w:t xml:space="preserve"> </w:t>
      </w:r>
      <w:r w:rsidRPr="00ED467A">
        <w:rPr>
          <w:rFonts w:ascii="Arial" w:hAnsi="Arial" w:cs="Arial"/>
          <w:szCs w:val="24"/>
          <w:lang w:val="en-US" w:eastAsia="ja-JP"/>
        </w:rPr>
        <w:t xml:space="preserve"> </w:t>
      </w:r>
      <w:r w:rsidR="00DD2032">
        <w:rPr>
          <w:rFonts w:ascii="Arial" w:hAnsi="Arial" w:cs="Arial"/>
          <w:szCs w:val="24"/>
          <w:lang w:val="en-US" w:eastAsia="ja-JP"/>
        </w:rPr>
        <w:t xml:space="preserve">     </w:t>
      </w:r>
      <w:r w:rsidR="00DD2032" w:rsidRPr="001B1B5C">
        <w:rPr>
          <w:rFonts w:ascii="Arial" w:hAnsi="Arial" w:cs="Arial"/>
          <w:i/>
          <w:iCs/>
          <w:szCs w:val="24"/>
          <w:lang w:val="en-US" w:eastAsia="ja-JP"/>
        </w:rPr>
        <w:t xml:space="preserve"> </w:t>
      </w:r>
      <w:r w:rsidR="002D06C6" w:rsidRPr="00ED467A">
        <w:rPr>
          <w:rFonts w:ascii="Arial" w:hAnsi="Arial" w:cs="Arial"/>
          <w:szCs w:val="24"/>
          <w:lang w:val="en-US" w:eastAsia="ja-JP"/>
        </w:rPr>
        <w:t>S4-</w:t>
      </w:r>
      <w:r w:rsidR="002D06C6">
        <w:rPr>
          <w:rFonts w:ascii="Arial" w:hAnsi="Arial" w:cs="Arial"/>
          <w:szCs w:val="24"/>
          <w:lang w:val="en-US" w:eastAsia="ja-JP"/>
        </w:rPr>
        <w:t>221</w:t>
      </w:r>
      <w:r w:rsidR="00387B0B">
        <w:rPr>
          <w:rFonts w:ascii="Arial" w:hAnsi="Arial" w:cs="Arial"/>
          <w:szCs w:val="24"/>
          <w:lang w:val="en-US" w:eastAsia="ja-JP"/>
        </w:rPr>
        <w:t>3</w:t>
      </w:r>
      <w:r w:rsidR="00A82803">
        <w:rPr>
          <w:rFonts w:ascii="Arial" w:hAnsi="Arial" w:cs="Arial"/>
          <w:szCs w:val="24"/>
          <w:lang w:val="en-US" w:eastAsia="ja-JP"/>
        </w:rPr>
        <w:t>46</w:t>
      </w:r>
    </w:p>
    <w:p w14:paraId="10E64DA9" w14:textId="0D2A2E1E" w:rsidR="00610027" w:rsidRPr="00ED467A" w:rsidRDefault="00187014" w:rsidP="00DD2032">
      <w:pPr>
        <w:tabs>
          <w:tab w:val="left" w:pos="7200"/>
          <w:tab w:val="left" w:pos="8190"/>
          <w:tab w:val="right" w:pos="9355"/>
        </w:tabs>
        <w:spacing w:after="0"/>
        <w:rPr>
          <w:rFonts w:ascii="Arial" w:hAnsi="Arial" w:cs="Arial"/>
          <w:szCs w:val="24"/>
          <w:lang w:val="en-US" w:eastAsia="ja-JP"/>
        </w:rPr>
      </w:pPr>
      <w:r>
        <w:rPr>
          <w:rFonts w:ascii="Arial" w:hAnsi="Arial" w:cs="Arial"/>
          <w:szCs w:val="24"/>
          <w:lang w:val="en-US" w:eastAsia="ja-JP"/>
        </w:rPr>
        <w:t>Toulouse, FR, November 14-18, 2022</w:t>
      </w:r>
    </w:p>
    <w:p w14:paraId="6E3E1286" w14:textId="77777777" w:rsidR="00610027" w:rsidRPr="00ED467A" w:rsidRDefault="00610027" w:rsidP="0055427E">
      <w:pPr>
        <w:spacing w:after="0"/>
        <w:rPr>
          <w:rFonts w:ascii="Arial" w:hAnsi="Arial" w:cs="Arial"/>
          <w:szCs w:val="24"/>
          <w:lang w:val="en-US" w:eastAsia="ja-JP"/>
        </w:rPr>
      </w:pPr>
    </w:p>
    <w:p w14:paraId="5E599F7B" w14:textId="55B98ED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568F4">
        <w:rPr>
          <w:rFonts w:ascii="Arial" w:hAnsi="Arial" w:cs="Arial"/>
          <w:szCs w:val="24"/>
          <w:lang w:val="pt-BR" w:eastAsia="ja-JP"/>
        </w:rPr>
        <w:t>8.</w:t>
      </w:r>
      <w:r w:rsidR="007A6EF1">
        <w:rPr>
          <w:rFonts w:ascii="Arial" w:hAnsi="Arial" w:cs="Arial"/>
          <w:szCs w:val="24"/>
          <w:lang w:val="pt-BR" w:eastAsia="ja-JP"/>
        </w:rPr>
        <w:t>4</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0E6E62B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E7BEE">
        <w:rPr>
          <w:rFonts w:ascii="Arial" w:hAnsi="Arial" w:cs="Arial"/>
          <w:szCs w:val="24"/>
          <w:lang w:val="en-US" w:eastAsia="ja-JP"/>
        </w:rPr>
        <w:t xml:space="preserve">Regarding </w:t>
      </w:r>
      <w:r w:rsidR="00577A0D">
        <w:rPr>
          <w:rFonts w:ascii="Arial" w:hAnsi="Arial" w:cs="Arial"/>
          <w:szCs w:val="24"/>
          <w:lang w:val="en-US" w:eastAsia="ja-JP"/>
        </w:rPr>
        <w:t>R</w:t>
      </w:r>
      <w:r w:rsidR="00AD1654">
        <w:rPr>
          <w:rFonts w:ascii="Arial" w:hAnsi="Arial" w:cs="Arial"/>
          <w:szCs w:val="24"/>
          <w:lang w:val="en-US" w:eastAsia="ja-JP"/>
        </w:rPr>
        <w:t xml:space="preserve">eply LS </w:t>
      </w:r>
      <w:r w:rsidR="005E7BEE">
        <w:rPr>
          <w:rFonts w:ascii="Arial" w:hAnsi="Arial" w:cs="Arial"/>
          <w:szCs w:val="24"/>
          <w:lang w:val="en-US" w:eastAsia="ja-JP"/>
        </w:rPr>
        <w:t>to SA5 on K</w:t>
      </w:r>
      <w:r w:rsidR="00034C6D">
        <w:rPr>
          <w:rFonts w:ascii="Arial" w:hAnsi="Arial" w:cs="Arial"/>
          <w:szCs w:val="24"/>
          <w:lang w:val="en-US" w:eastAsia="ja-JP"/>
        </w:rPr>
        <w:t xml:space="preserve">QIs for 5G </w:t>
      </w:r>
      <w:r w:rsidR="007E64C7">
        <w:rPr>
          <w:rFonts w:ascii="Arial" w:hAnsi="Arial" w:cs="Arial"/>
          <w:szCs w:val="24"/>
          <w:lang w:val="en-US" w:eastAsia="ja-JP"/>
        </w:rPr>
        <w:t>s</w:t>
      </w:r>
      <w:r w:rsidR="00034C6D">
        <w:rPr>
          <w:rFonts w:ascii="Arial" w:hAnsi="Arial" w:cs="Arial"/>
          <w:szCs w:val="24"/>
          <w:lang w:val="en-US" w:eastAsia="ja-JP"/>
        </w:rPr>
        <w:t xml:space="preserve">ervice </w:t>
      </w:r>
      <w:r w:rsidR="007E64C7">
        <w:rPr>
          <w:rFonts w:ascii="Arial" w:hAnsi="Arial" w:cs="Arial"/>
          <w:szCs w:val="24"/>
          <w:lang w:val="en-US" w:eastAsia="ja-JP"/>
        </w:rPr>
        <w:t>e</w:t>
      </w:r>
      <w:r w:rsidR="00034C6D">
        <w:rPr>
          <w:rFonts w:ascii="Arial" w:hAnsi="Arial" w:cs="Arial"/>
          <w:szCs w:val="24"/>
          <w:lang w:val="en-US" w:eastAsia="ja-JP"/>
        </w:rPr>
        <w:t>xperience</w:t>
      </w:r>
    </w:p>
    <w:p w14:paraId="46FCD187" w14:textId="6C3C0E6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4B0B18">
        <w:rPr>
          <w:rFonts w:ascii="Arial" w:hAnsi="Arial" w:cs="Arial"/>
          <w:szCs w:val="24"/>
          <w:lang w:val="en-US" w:eastAsia="ja-JP"/>
        </w:rPr>
        <w:t>Agreement</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2637F749" w:rsidR="00B471FE" w:rsidRDefault="00034C6D" w:rsidP="00C1127D">
      <w:pPr>
        <w:rPr>
          <w:sz w:val="20"/>
        </w:rPr>
      </w:pPr>
      <w:r>
        <w:rPr>
          <w:sz w:val="20"/>
        </w:rPr>
        <w:t>SA4 sent</w:t>
      </w:r>
      <w:r w:rsidR="001A78D8">
        <w:rPr>
          <w:sz w:val="20"/>
        </w:rPr>
        <w:t xml:space="preserve"> a</w:t>
      </w:r>
      <w:r>
        <w:rPr>
          <w:sz w:val="20"/>
        </w:rPr>
        <w:t xml:space="preserve"> </w:t>
      </w:r>
      <w:r w:rsidR="00CD165D">
        <w:rPr>
          <w:sz w:val="20"/>
        </w:rPr>
        <w:t xml:space="preserve">reply </w:t>
      </w:r>
      <w:r>
        <w:rPr>
          <w:sz w:val="20"/>
        </w:rPr>
        <w:t xml:space="preserve">LS to SA5 in </w:t>
      </w:r>
      <w:hyperlink r:id="rId11" w:history="1">
        <w:r w:rsidRPr="00D431C4">
          <w:rPr>
            <w:rStyle w:val="Hyperlink"/>
            <w:sz w:val="20"/>
          </w:rPr>
          <w:t>S4-211</w:t>
        </w:r>
        <w:r w:rsidR="0062027B" w:rsidRPr="00D431C4">
          <w:rPr>
            <w:rStyle w:val="Hyperlink"/>
            <w:sz w:val="20"/>
          </w:rPr>
          <w:t>120</w:t>
        </w:r>
      </w:hyperlink>
      <w:r w:rsidR="0062027B">
        <w:rPr>
          <w:sz w:val="20"/>
        </w:rPr>
        <w:t xml:space="preserve"> </w:t>
      </w:r>
      <w:r w:rsidR="00DC5FFA">
        <w:rPr>
          <w:sz w:val="20"/>
        </w:rPr>
        <w:t xml:space="preserve">[1] </w:t>
      </w:r>
      <w:r w:rsidR="001A78D8">
        <w:rPr>
          <w:sz w:val="20"/>
        </w:rPr>
        <w:t>during</w:t>
      </w:r>
      <w:r w:rsidR="0062027B">
        <w:rPr>
          <w:sz w:val="20"/>
        </w:rPr>
        <w:t xml:space="preserve"> SA4#120-e </w:t>
      </w:r>
      <w:r w:rsidR="00CD165D">
        <w:rPr>
          <w:sz w:val="20"/>
        </w:rPr>
        <w:t>regarding</w:t>
      </w:r>
      <w:r w:rsidR="00C36F2A">
        <w:rPr>
          <w:sz w:val="20"/>
        </w:rPr>
        <w:t xml:space="preserve"> </w:t>
      </w:r>
      <w:r w:rsidR="00CD165D">
        <w:rPr>
          <w:sz w:val="20"/>
        </w:rPr>
        <w:t>incoming SA5</w:t>
      </w:r>
      <w:r w:rsidR="00BC5A4E">
        <w:rPr>
          <w:sz w:val="20"/>
        </w:rPr>
        <w:t xml:space="preserve"> LS </w:t>
      </w:r>
      <w:r w:rsidR="00A26BDA">
        <w:rPr>
          <w:sz w:val="20"/>
        </w:rPr>
        <w:t xml:space="preserve">in </w:t>
      </w:r>
      <w:hyperlink r:id="rId12" w:history="1">
        <w:r w:rsidR="00444C6E" w:rsidRPr="00677ADF">
          <w:rPr>
            <w:rStyle w:val="Hyperlink"/>
            <w:sz w:val="20"/>
          </w:rPr>
          <w:t>S4-221071</w:t>
        </w:r>
      </w:hyperlink>
      <w:r w:rsidR="00444C6E">
        <w:rPr>
          <w:sz w:val="20"/>
        </w:rPr>
        <w:t xml:space="preserve"> [2] </w:t>
      </w:r>
      <w:r w:rsidR="00BC5A4E">
        <w:rPr>
          <w:sz w:val="20"/>
        </w:rPr>
        <w:t xml:space="preserve">on </w:t>
      </w:r>
      <w:r w:rsidR="00FF6D57">
        <w:rPr>
          <w:sz w:val="20"/>
        </w:rPr>
        <w:t>SA</w:t>
      </w:r>
      <w:r w:rsidR="005974CD">
        <w:rPr>
          <w:sz w:val="20"/>
        </w:rPr>
        <w:t>5</w:t>
      </w:r>
      <w:r w:rsidR="00126B0A">
        <w:rPr>
          <w:sz w:val="20"/>
        </w:rPr>
        <w:t>’s</w:t>
      </w:r>
      <w:r w:rsidR="005974CD">
        <w:rPr>
          <w:sz w:val="20"/>
        </w:rPr>
        <w:t xml:space="preserve"> </w:t>
      </w:r>
      <w:r w:rsidR="00192A5E">
        <w:rPr>
          <w:sz w:val="20"/>
        </w:rPr>
        <w:t xml:space="preserve">Rel-18 </w:t>
      </w:r>
      <w:r w:rsidR="009009BD">
        <w:rPr>
          <w:sz w:val="20"/>
        </w:rPr>
        <w:t>study item</w:t>
      </w:r>
      <w:r w:rsidR="00BC5A4E">
        <w:rPr>
          <w:sz w:val="20"/>
        </w:rPr>
        <w:t xml:space="preserve"> </w:t>
      </w:r>
      <w:r w:rsidR="009009BD">
        <w:rPr>
          <w:sz w:val="20"/>
        </w:rPr>
        <w:t>“</w:t>
      </w:r>
      <w:r w:rsidR="00BC5A4E">
        <w:rPr>
          <w:sz w:val="20"/>
        </w:rPr>
        <w:t xml:space="preserve">KQIs </w:t>
      </w:r>
      <w:r w:rsidR="00847CA1">
        <w:rPr>
          <w:sz w:val="20"/>
        </w:rPr>
        <w:t>for 5G service experience</w:t>
      </w:r>
      <w:r w:rsidR="00701148">
        <w:rPr>
          <w:sz w:val="20"/>
        </w:rPr>
        <w:t>”</w:t>
      </w:r>
      <w:r w:rsidR="002B6741">
        <w:rPr>
          <w:sz w:val="20"/>
        </w:rPr>
        <w:t xml:space="preserve">. In </w:t>
      </w:r>
      <w:r w:rsidR="00847CA1">
        <w:rPr>
          <w:sz w:val="20"/>
        </w:rPr>
        <w:t>particular</w:t>
      </w:r>
      <w:r w:rsidR="002B6741">
        <w:rPr>
          <w:sz w:val="20"/>
        </w:rPr>
        <w:t xml:space="preserve">, </w:t>
      </w:r>
      <w:r w:rsidR="00590709">
        <w:rPr>
          <w:sz w:val="20"/>
        </w:rPr>
        <w:t xml:space="preserve">SA5 </w:t>
      </w:r>
      <w:r w:rsidR="00C44379">
        <w:rPr>
          <w:sz w:val="20"/>
        </w:rPr>
        <w:t>asked</w:t>
      </w:r>
      <w:r w:rsidR="00590709">
        <w:rPr>
          <w:sz w:val="20"/>
        </w:rPr>
        <w:t xml:space="preserve"> whether </w:t>
      </w:r>
      <w:r w:rsidR="005A3751">
        <w:rPr>
          <w:sz w:val="20"/>
        </w:rPr>
        <w:t xml:space="preserve">there is a definition </w:t>
      </w:r>
      <w:r w:rsidR="00C36F2A">
        <w:rPr>
          <w:sz w:val="20"/>
        </w:rPr>
        <w:t>for</w:t>
      </w:r>
      <w:r w:rsidR="003C2674">
        <w:rPr>
          <w:sz w:val="20"/>
        </w:rPr>
        <w:t xml:space="preserve"> the term </w:t>
      </w:r>
      <w:r w:rsidR="005A3751" w:rsidRPr="00EC557A">
        <w:rPr>
          <w:i/>
          <w:iCs/>
          <w:sz w:val="20"/>
        </w:rPr>
        <w:t>KQI</w:t>
      </w:r>
      <w:r w:rsidR="005A3751">
        <w:rPr>
          <w:sz w:val="20"/>
        </w:rPr>
        <w:t xml:space="preserve"> (Key Quality Indicator)</w:t>
      </w:r>
      <w:r w:rsidR="00F211CE">
        <w:rPr>
          <w:sz w:val="20"/>
        </w:rPr>
        <w:t xml:space="preserve"> </w:t>
      </w:r>
      <w:r w:rsidR="007C627D">
        <w:rPr>
          <w:sz w:val="20"/>
        </w:rPr>
        <w:t xml:space="preserve">in </w:t>
      </w:r>
      <w:r w:rsidR="003C2674">
        <w:rPr>
          <w:sz w:val="20"/>
        </w:rPr>
        <w:t>any SA4 TS or TR</w:t>
      </w:r>
      <w:r w:rsidR="00C36F2A">
        <w:rPr>
          <w:sz w:val="20"/>
        </w:rPr>
        <w:t xml:space="preserve">, </w:t>
      </w:r>
      <w:r w:rsidR="00DE6D79">
        <w:rPr>
          <w:sz w:val="20"/>
        </w:rPr>
        <w:t>for example</w:t>
      </w:r>
      <w:r w:rsidR="003C2674">
        <w:rPr>
          <w:sz w:val="20"/>
        </w:rPr>
        <w:t xml:space="preserve"> in the context of </w:t>
      </w:r>
      <w:r w:rsidR="00FC5E43">
        <w:rPr>
          <w:sz w:val="20"/>
        </w:rPr>
        <w:t xml:space="preserve">video uploading, remote controlling and cloud VR </w:t>
      </w:r>
      <w:r w:rsidR="00101AB4">
        <w:rPr>
          <w:sz w:val="20"/>
        </w:rPr>
        <w:t>use cases/services. SA4 responded that</w:t>
      </w:r>
      <w:r w:rsidR="00013858">
        <w:rPr>
          <w:sz w:val="20"/>
        </w:rPr>
        <w:t xml:space="preserve"> no such term/definition exists in SA</w:t>
      </w:r>
      <w:r w:rsidR="004B586D">
        <w:rPr>
          <w:sz w:val="20"/>
        </w:rPr>
        <w:t xml:space="preserve">, and pointed SA5 to </w:t>
      </w:r>
      <w:r w:rsidR="00AA08A3">
        <w:rPr>
          <w:sz w:val="20"/>
        </w:rPr>
        <w:t>related QoE metrics as defined in</w:t>
      </w:r>
      <w:r w:rsidR="00EC1021">
        <w:rPr>
          <w:sz w:val="20"/>
        </w:rPr>
        <w:t xml:space="preserve"> </w:t>
      </w:r>
      <w:r w:rsidR="00782B7C">
        <w:rPr>
          <w:sz w:val="20"/>
        </w:rPr>
        <w:t xml:space="preserve">SA4’s </w:t>
      </w:r>
      <w:r w:rsidR="00DC09B5">
        <w:rPr>
          <w:sz w:val="20"/>
        </w:rPr>
        <w:t xml:space="preserve">specification on </w:t>
      </w:r>
      <w:r w:rsidR="00EC1021">
        <w:rPr>
          <w:sz w:val="20"/>
        </w:rPr>
        <w:t>5G Media Streaming</w:t>
      </w:r>
      <w:r w:rsidR="00DC09B5">
        <w:rPr>
          <w:sz w:val="20"/>
        </w:rPr>
        <w:t xml:space="preserve"> (TS 26.512)</w:t>
      </w:r>
      <w:r w:rsidR="00EC1021">
        <w:rPr>
          <w:sz w:val="20"/>
        </w:rPr>
        <w:t xml:space="preserve">, MTSI </w:t>
      </w:r>
      <w:r w:rsidR="00DC09B5">
        <w:rPr>
          <w:sz w:val="20"/>
        </w:rPr>
        <w:t xml:space="preserve">(TS 26.114) </w:t>
      </w:r>
      <w:r w:rsidR="00EC1021">
        <w:rPr>
          <w:sz w:val="20"/>
        </w:rPr>
        <w:t xml:space="preserve">and MBMS </w:t>
      </w:r>
      <w:r w:rsidR="00DC09B5">
        <w:rPr>
          <w:sz w:val="20"/>
        </w:rPr>
        <w:t>(TS 26.346)</w:t>
      </w:r>
      <w:r w:rsidR="00442C65">
        <w:rPr>
          <w:sz w:val="20"/>
        </w:rPr>
        <w:t>.</w:t>
      </w:r>
    </w:p>
    <w:p w14:paraId="11786179" w14:textId="2C611231" w:rsidR="00651EB7" w:rsidRDefault="00651EB7" w:rsidP="00651EB7">
      <w:pPr>
        <w:pStyle w:val="Heading1"/>
      </w:pPr>
      <w:r>
        <w:rPr>
          <w:sz w:val="24"/>
          <w:szCs w:val="24"/>
        </w:rPr>
        <w:t>Discussion</w:t>
      </w:r>
    </w:p>
    <w:p w14:paraId="4DE496ED" w14:textId="14494B73" w:rsidR="00934853" w:rsidRDefault="00B512FC" w:rsidP="00C1127D">
      <w:pPr>
        <w:rPr>
          <w:sz w:val="20"/>
        </w:rPr>
      </w:pPr>
      <w:r>
        <w:rPr>
          <w:sz w:val="20"/>
        </w:rPr>
        <w:t>While it is true that none of the a</w:t>
      </w:r>
      <w:r w:rsidR="003B0902">
        <w:rPr>
          <w:sz w:val="20"/>
        </w:rPr>
        <w:t>fore</w:t>
      </w:r>
      <w:r>
        <w:rPr>
          <w:sz w:val="20"/>
        </w:rPr>
        <w:t>mentioned stage 3 specifications</w:t>
      </w:r>
      <w:r w:rsidR="00057F6B">
        <w:rPr>
          <w:sz w:val="20"/>
        </w:rPr>
        <w:t xml:space="preserve"> contain</w:t>
      </w:r>
      <w:r w:rsidR="009A39A2">
        <w:rPr>
          <w:sz w:val="20"/>
        </w:rPr>
        <w:t xml:space="preserve"> the term </w:t>
      </w:r>
      <w:r w:rsidR="009A39A2" w:rsidRPr="009A39A2">
        <w:rPr>
          <w:i/>
          <w:iCs/>
          <w:sz w:val="20"/>
        </w:rPr>
        <w:t>KQI</w:t>
      </w:r>
      <w:r w:rsidR="009A39A2">
        <w:rPr>
          <w:sz w:val="20"/>
        </w:rPr>
        <w:t>, it should be noted that</w:t>
      </w:r>
      <w:r w:rsidR="008C62FD">
        <w:rPr>
          <w:sz w:val="20"/>
        </w:rPr>
        <w:t xml:space="preserve"> T</w:t>
      </w:r>
      <w:r w:rsidR="00AC4F62">
        <w:rPr>
          <w:sz w:val="20"/>
        </w:rPr>
        <w:t>R</w:t>
      </w:r>
      <w:r w:rsidR="00DC5FFA">
        <w:rPr>
          <w:sz w:val="20"/>
        </w:rPr>
        <w:t xml:space="preserve"> 26.909</w:t>
      </w:r>
      <w:r w:rsidR="00457FF9">
        <w:rPr>
          <w:sz w:val="20"/>
        </w:rPr>
        <w:t>,</w:t>
      </w:r>
      <w:r w:rsidR="00F90994">
        <w:rPr>
          <w:sz w:val="20"/>
        </w:rPr>
        <w:t xml:space="preserve"> </w:t>
      </w:r>
      <w:r w:rsidR="00964759" w:rsidRPr="00955BB2">
        <w:rPr>
          <w:sz w:val="20"/>
        </w:rPr>
        <w:t>"</w:t>
      </w:r>
      <w:r w:rsidR="00AC4F62">
        <w:rPr>
          <w:sz w:val="20"/>
        </w:rPr>
        <w:t>Study on improved streaming Quality of Experience (QoE)</w:t>
      </w:r>
      <w:r w:rsidR="00964759" w:rsidRPr="00955BB2">
        <w:rPr>
          <w:sz w:val="20"/>
        </w:rPr>
        <w:t>"</w:t>
      </w:r>
      <w:r w:rsidR="00F90994">
        <w:rPr>
          <w:sz w:val="20"/>
        </w:rPr>
        <w:t xml:space="preserve"> [</w:t>
      </w:r>
      <w:r w:rsidR="00FB48B6">
        <w:rPr>
          <w:sz w:val="20"/>
        </w:rPr>
        <w:t>3</w:t>
      </w:r>
      <w:r w:rsidR="00F90994">
        <w:rPr>
          <w:sz w:val="20"/>
        </w:rPr>
        <w:t xml:space="preserve">], </w:t>
      </w:r>
      <w:r w:rsidR="00F5137D">
        <w:rPr>
          <w:sz w:val="20"/>
        </w:rPr>
        <w:t xml:space="preserve">associated with </w:t>
      </w:r>
      <w:r w:rsidR="004B043C">
        <w:rPr>
          <w:sz w:val="20"/>
        </w:rPr>
        <w:t xml:space="preserve">the </w:t>
      </w:r>
      <w:r w:rsidR="00AC4F62">
        <w:rPr>
          <w:sz w:val="20"/>
        </w:rPr>
        <w:t>Rel-1</w:t>
      </w:r>
      <w:r w:rsidR="008C3B52">
        <w:rPr>
          <w:sz w:val="20"/>
        </w:rPr>
        <w:t>4</w:t>
      </w:r>
      <w:r w:rsidR="004B043C">
        <w:rPr>
          <w:sz w:val="20"/>
        </w:rPr>
        <w:t xml:space="preserve"> work item </w:t>
      </w:r>
      <w:r w:rsidR="008C3B52">
        <w:rPr>
          <w:sz w:val="20"/>
        </w:rPr>
        <w:t>IQoE [4]</w:t>
      </w:r>
      <w:r w:rsidR="00457FF9">
        <w:rPr>
          <w:sz w:val="20"/>
        </w:rPr>
        <w:t xml:space="preserve">, does </w:t>
      </w:r>
      <w:r w:rsidR="00057F6B">
        <w:rPr>
          <w:sz w:val="20"/>
        </w:rPr>
        <w:t xml:space="preserve">include </w:t>
      </w:r>
      <w:r w:rsidR="00457FF9">
        <w:rPr>
          <w:sz w:val="20"/>
        </w:rPr>
        <w:t>th</w:t>
      </w:r>
      <w:r w:rsidR="00802194">
        <w:rPr>
          <w:sz w:val="20"/>
        </w:rPr>
        <w:t>at</w:t>
      </w:r>
      <w:r w:rsidR="00457FF9">
        <w:rPr>
          <w:sz w:val="20"/>
        </w:rPr>
        <w:t xml:space="preserve"> term</w:t>
      </w:r>
      <w:r w:rsidR="00964759">
        <w:rPr>
          <w:sz w:val="20"/>
        </w:rPr>
        <w:t>,</w:t>
      </w:r>
      <w:r w:rsidR="00057F6B">
        <w:rPr>
          <w:sz w:val="20"/>
        </w:rPr>
        <w:t xml:space="preserve"> whose</w:t>
      </w:r>
      <w:r w:rsidR="00866075">
        <w:rPr>
          <w:sz w:val="20"/>
        </w:rPr>
        <w:t xml:space="preserve"> </w:t>
      </w:r>
      <w:r w:rsidR="00A65878">
        <w:rPr>
          <w:sz w:val="20"/>
        </w:rPr>
        <w:t>definition</w:t>
      </w:r>
      <w:r w:rsidR="00866075">
        <w:rPr>
          <w:sz w:val="20"/>
        </w:rPr>
        <w:t>/description</w:t>
      </w:r>
      <w:r w:rsidR="00934853">
        <w:rPr>
          <w:sz w:val="20"/>
        </w:rPr>
        <w:t xml:space="preserve"> </w:t>
      </w:r>
      <w:r w:rsidR="00D81832">
        <w:rPr>
          <w:sz w:val="20"/>
        </w:rPr>
        <w:t>is given in</w:t>
      </w:r>
      <w:r w:rsidR="00934853">
        <w:rPr>
          <w:sz w:val="20"/>
        </w:rPr>
        <w:t xml:space="preserve"> clause 4.1.1</w:t>
      </w:r>
      <w:r w:rsidR="00866075">
        <w:rPr>
          <w:sz w:val="20"/>
        </w:rPr>
        <w:t>:</w:t>
      </w:r>
    </w:p>
    <w:p w14:paraId="2D1507D2" w14:textId="77777777" w:rsidR="00866075" w:rsidRPr="00053C6B" w:rsidRDefault="00866075" w:rsidP="00053C6B">
      <w:pPr>
        <w:ind w:left="360"/>
        <w:rPr>
          <w:i/>
          <w:iCs/>
          <w:sz w:val="20"/>
        </w:rPr>
      </w:pPr>
      <w:r w:rsidRPr="00866075">
        <w:rPr>
          <w:i/>
          <w:iCs/>
          <w:sz w:val="20"/>
        </w:rPr>
        <w:t xml:space="preserve">Beside these KPIs the monitoring system will also provide a </w:t>
      </w:r>
      <w:r w:rsidRPr="00053C6B">
        <w:rPr>
          <w:i/>
          <w:iCs/>
          <w:sz w:val="20"/>
        </w:rPr>
        <w:t>Key Quality Indicator (KQI) characterizing the user's quality experience.</w:t>
      </w:r>
    </w:p>
    <w:p w14:paraId="54A084D7" w14:textId="1AD9C35B" w:rsidR="00866075" w:rsidRPr="00866075" w:rsidRDefault="00866075" w:rsidP="00053C6B">
      <w:pPr>
        <w:ind w:left="360"/>
        <w:rPr>
          <w:i/>
          <w:iCs/>
          <w:sz w:val="20"/>
        </w:rPr>
      </w:pPr>
      <w:r w:rsidRPr="00866075">
        <w:rPr>
          <w:i/>
          <w:iCs/>
          <w:sz w:val="20"/>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01748E94" w14:textId="095F1122" w:rsidR="00024FB3" w:rsidRDefault="00FD1315" w:rsidP="00C1127D">
      <w:pPr>
        <w:rPr>
          <w:sz w:val="20"/>
        </w:rPr>
      </w:pPr>
      <w:r>
        <w:rPr>
          <w:sz w:val="20"/>
        </w:rPr>
        <w:t>However, the</w:t>
      </w:r>
      <w:r w:rsidR="0037226A">
        <w:rPr>
          <w:sz w:val="20"/>
        </w:rPr>
        <w:t xml:space="preserve"> above</w:t>
      </w:r>
      <w:r>
        <w:rPr>
          <w:sz w:val="20"/>
        </w:rPr>
        <w:t xml:space="preserve"> KQI</w:t>
      </w:r>
      <w:r w:rsidR="007B2512">
        <w:rPr>
          <w:sz w:val="20"/>
        </w:rPr>
        <w:t xml:space="preserve"> description </w:t>
      </w:r>
      <w:r>
        <w:rPr>
          <w:sz w:val="20"/>
        </w:rPr>
        <w:t>in TS 26.909</w:t>
      </w:r>
      <w:r w:rsidR="003A575F">
        <w:rPr>
          <w:sz w:val="20"/>
        </w:rPr>
        <w:t xml:space="preserve"> [3]</w:t>
      </w:r>
      <w:r w:rsidR="007B2512">
        <w:rPr>
          <w:sz w:val="20"/>
        </w:rPr>
        <w:t xml:space="preserve"> does not appear to </w:t>
      </w:r>
      <w:r w:rsidR="00533983">
        <w:rPr>
          <w:sz w:val="20"/>
        </w:rPr>
        <w:t xml:space="preserve">be </w:t>
      </w:r>
      <w:r w:rsidR="005C4940">
        <w:rPr>
          <w:sz w:val="20"/>
        </w:rPr>
        <w:t xml:space="preserve">aligned </w:t>
      </w:r>
      <w:r w:rsidR="00533983">
        <w:rPr>
          <w:sz w:val="20"/>
        </w:rPr>
        <w:t xml:space="preserve">with </w:t>
      </w:r>
      <w:r w:rsidR="00D138CC">
        <w:rPr>
          <w:sz w:val="20"/>
        </w:rPr>
        <w:t>the</w:t>
      </w:r>
      <w:r w:rsidR="0012312B">
        <w:rPr>
          <w:sz w:val="20"/>
        </w:rPr>
        <w:t xml:space="preserve"> </w:t>
      </w:r>
      <w:r w:rsidR="0037226A">
        <w:rPr>
          <w:sz w:val="20"/>
        </w:rPr>
        <w:t xml:space="preserve">general </w:t>
      </w:r>
      <w:r w:rsidR="00E85B7E">
        <w:rPr>
          <w:sz w:val="20"/>
        </w:rPr>
        <w:t>meaning</w:t>
      </w:r>
      <w:r w:rsidR="0012312B">
        <w:rPr>
          <w:sz w:val="20"/>
        </w:rPr>
        <w:t xml:space="preserve"> </w:t>
      </w:r>
      <w:r w:rsidR="00533983">
        <w:rPr>
          <w:sz w:val="20"/>
        </w:rPr>
        <w:t>of that term in</w:t>
      </w:r>
      <w:r w:rsidR="00D138CC">
        <w:rPr>
          <w:sz w:val="20"/>
        </w:rPr>
        <w:t xml:space="preserve"> </w:t>
      </w:r>
      <w:r w:rsidR="008F4A20">
        <w:rPr>
          <w:sz w:val="20"/>
        </w:rPr>
        <w:t xml:space="preserve">relevant </w:t>
      </w:r>
      <w:r w:rsidR="00A74359">
        <w:rPr>
          <w:sz w:val="20"/>
        </w:rPr>
        <w:t>wireless and telecom industry specifications</w:t>
      </w:r>
      <w:r w:rsidR="005C4940">
        <w:rPr>
          <w:sz w:val="20"/>
        </w:rPr>
        <w:t xml:space="preserve">, </w:t>
      </w:r>
      <w:r w:rsidR="0012312B">
        <w:rPr>
          <w:sz w:val="20"/>
        </w:rPr>
        <w:t>e.g., in</w:t>
      </w:r>
      <w:r w:rsidR="00E73061">
        <w:rPr>
          <w:sz w:val="20"/>
        </w:rPr>
        <w:t xml:space="preserve"> </w:t>
      </w:r>
      <w:r w:rsidR="0012312B">
        <w:rPr>
          <w:sz w:val="20"/>
        </w:rPr>
        <w:t xml:space="preserve">3GPP </w:t>
      </w:r>
      <w:r w:rsidR="003E75D2">
        <w:rPr>
          <w:sz w:val="20"/>
        </w:rPr>
        <w:t>(T</w:t>
      </w:r>
      <w:r w:rsidR="00182C24">
        <w:rPr>
          <w:sz w:val="20"/>
        </w:rPr>
        <w:t>R</w:t>
      </w:r>
      <w:r w:rsidR="003E75D2">
        <w:rPr>
          <w:sz w:val="20"/>
        </w:rPr>
        <w:t xml:space="preserve"> </w:t>
      </w:r>
      <w:r w:rsidR="000C6736">
        <w:rPr>
          <w:sz w:val="20"/>
        </w:rPr>
        <w:t>32.862 [</w:t>
      </w:r>
      <w:r w:rsidR="00A35AEE">
        <w:rPr>
          <w:sz w:val="20"/>
        </w:rPr>
        <w:t>5</w:t>
      </w:r>
      <w:r w:rsidR="00182C24">
        <w:rPr>
          <w:sz w:val="20"/>
        </w:rPr>
        <w:t>] and TR 28.863 [</w:t>
      </w:r>
      <w:r w:rsidR="00A35AEE">
        <w:rPr>
          <w:sz w:val="20"/>
        </w:rPr>
        <w:t>6</w:t>
      </w:r>
      <w:r w:rsidR="00182C24">
        <w:rPr>
          <w:sz w:val="20"/>
        </w:rPr>
        <w:t>]</w:t>
      </w:r>
      <w:r w:rsidR="000E08C9">
        <w:rPr>
          <w:sz w:val="20"/>
        </w:rPr>
        <w:t>)</w:t>
      </w:r>
      <w:r w:rsidR="00E73061">
        <w:rPr>
          <w:sz w:val="20"/>
        </w:rPr>
        <w:t>, ETSI</w:t>
      </w:r>
      <w:r w:rsidR="000E08C9">
        <w:rPr>
          <w:sz w:val="20"/>
        </w:rPr>
        <w:t xml:space="preserve"> (</w:t>
      </w:r>
      <w:r w:rsidR="006C6331">
        <w:rPr>
          <w:sz w:val="20"/>
        </w:rPr>
        <w:t>EG 202</w:t>
      </w:r>
      <w:r w:rsidR="00C05A6E">
        <w:rPr>
          <w:sz w:val="20"/>
        </w:rPr>
        <w:t>.009-2</w:t>
      </w:r>
      <w:r w:rsidR="00CF25E0">
        <w:rPr>
          <w:sz w:val="20"/>
        </w:rPr>
        <w:t xml:space="preserve"> [</w:t>
      </w:r>
      <w:r w:rsidR="00A35AEE">
        <w:rPr>
          <w:sz w:val="20"/>
        </w:rPr>
        <w:t>7</w:t>
      </w:r>
      <w:r w:rsidR="00CF25E0">
        <w:rPr>
          <w:sz w:val="20"/>
        </w:rPr>
        <w:t>]</w:t>
      </w:r>
      <w:r w:rsidR="00C05A6E">
        <w:rPr>
          <w:sz w:val="20"/>
        </w:rPr>
        <w:t xml:space="preserve">), </w:t>
      </w:r>
      <w:r w:rsidR="00C65315">
        <w:rPr>
          <w:sz w:val="20"/>
        </w:rPr>
        <w:t>Tele</w:t>
      </w:r>
      <w:r w:rsidR="00CF25E0">
        <w:rPr>
          <w:sz w:val="20"/>
        </w:rPr>
        <w:t>Management Forum (SLA Management Handbook [</w:t>
      </w:r>
      <w:r w:rsidR="00A35AEE">
        <w:rPr>
          <w:sz w:val="20"/>
        </w:rPr>
        <w:t>8</w:t>
      </w:r>
      <w:r w:rsidR="00CF25E0">
        <w:rPr>
          <w:sz w:val="20"/>
        </w:rPr>
        <w:t xml:space="preserve">]), </w:t>
      </w:r>
      <w:r w:rsidR="00F7597C">
        <w:rPr>
          <w:sz w:val="20"/>
        </w:rPr>
        <w:t xml:space="preserve">NGMN </w:t>
      </w:r>
      <w:r w:rsidR="005F677C">
        <w:rPr>
          <w:sz w:val="20"/>
        </w:rPr>
        <w:t>(</w:t>
      </w:r>
      <w:r w:rsidR="009931A3">
        <w:rPr>
          <w:sz w:val="20"/>
        </w:rPr>
        <w:t>Next Generation Converged Operations Requirements</w:t>
      </w:r>
      <w:r w:rsidR="002C1595">
        <w:rPr>
          <w:sz w:val="20"/>
        </w:rPr>
        <w:t xml:space="preserve"> [</w:t>
      </w:r>
      <w:r w:rsidR="00A35AEE">
        <w:rPr>
          <w:sz w:val="20"/>
        </w:rPr>
        <w:t>9</w:t>
      </w:r>
      <w:r w:rsidR="002C1595">
        <w:rPr>
          <w:sz w:val="20"/>
        </w:rPr>
        <w:t xml:space="preserve">]), and </w:t>
      </w:r>
      <w:r w:rsidR="000A2F19">
        <w:rPr>
          <w:sz w:val="20"/>
        </w:rPr>
        <w:t xml:space="preserve">related white papers in </w:t>
      </w:r>
      <w:r w:rsidR="002C1595">
        <w:rPr>
          <w:sz w:val="20"/>
        </w:rPr>
        <w:t>Q</w:t>
      </w:r>
      <w:r w:rsidR="00C5797A">
        <w:rPr>
          <w:sz w:val="20"/>
        </w:rPr>
        <w:t>ualinet</w:t>
      </w:r>
      <w:r w:rsidR="000A2F19">
        <w:rPr>
          <w:sz w:val="20"/>
        </w:rPr>
        <w:t xml:space="preserve"> (</w:t>
      </w:r>
      <w:hyperlink r:id="rId13" w:history="1">
        <w:r w:rsidR="00A37E42" w:rsidRPr="00E443E9">
          <w:rPr>
            <w:rStyle w:val="Hyperlink"/>
            <w:sz w:val="20"/>
          </w:rPr>
          <w:t>http://www.qualinet.eu/about-qualinet/</w:t>
        </w:r>
      </w:hyperlink>
      <w:r w:rsidR="00A37E42">
        <w:rPr>
          <w:sz w:val="20"/>
        </w:rPr>
        <w:t xml:space="preserve">). Neither is the TS 26.909 description </w:t>
      </w:r>
      <w:r w:rsidR="00D138CC">
        <w:rPr>
          <w:sz w:val="20"/>
        </w:rPr>
        <w:t xml:space="preserve">consistent with the </w:t>
      </w:r>
      <w:r w:rsidR="007D48DE">
        <w:rPr>
          <w:sz w:val="20"/>
        </w:rPr>
        <w:t>general understanding</w:t>
      </w:r>
      <w:r w:rsidR="00E61014">
        <w:rPr>
          <w:sz w:val="20"/>
        </w:rPr>
        <w:t xml:space="preserve"> of the term </w:t>
      </w:r>
      <w:r w:rsidR="00E61014" w:rsidRPr="009A425B">
        <w:rPr>
          <w:i/>
          <w:iCs/>
          <w:sz w:val="20"/>
        </w:rPr>
        <w:t>KQ</w:t>
      </w:r>
      <w:r w:rsidR="009A425B" w:rsidRPr="009A425B">
        <w:rPr>
          <w:i/>
          <w:iCs/>
          <w:sz w:val="20"/>
        </w:rPr>
        <w:t>I</w:t>
      </w:r>
      <w:r w:rsidR="00E61014">
        <w:rPr>
          <w:sz w:val="20"/>
        </w:rPr>
        <w:t xml:space="preserve"> in </w:t>
      </w:r>
      <w:r w:rsidR="00710F37">
        <w:rPr>
          <w:sz w:val="20"/>
        </w:rPr>
        <w:t>related</w:t>
      </w:r>
      <w:r w:rsidR="00E61014">
        <w:rPr>
          <w:sz w:val="20"/>
        </w:rPr>
        <w:t xml:space="preserve"> academia and industry </w:t>
      </w:r>
      <w:r w:rsidR="00710F37">
        <w:rPr>
          <w:sz w:val="20"/>
        </w:rPr>
        <w:t>research</w:t>
      </w:r>
      <w:r w:rsidR="00E61014">
        <w:rPr>
          <w:sz w:val="20"/>
        </w:rPr>
        <w:t xml:space="preserve"> papers. In particular,</w:t>
      </w:r>
      <w:r w:rsidR="000F5F49">
        <w:rPr>
          <w:sz w:val="20"/>
        </w:rPr>
        <w:t xml:space="preserve"> </w:t>
      </w:r>
      <w:r w:rsidR="00E61014">
        <w:rPr>
          <w:sz w:val="20"/>
        </w:rPr>
        <w:t>TR 26.909 considers</w:t>
      </w:r>
      <w:r w:rsidR="006A13AE">
        <w:rPr>
          <w:sz w:val="20"/>
        </w:rPr>
        <w:t xml:space="preserve"> KQI to represent a single value </w:t>
      </w:r>
      <w:r w:rsidR="005B0B69">
        <w:rPr>
          <w:sz w:val="20"/>
        </w:rPr>
        <w:t>for</w:t>
      </w:r>
      <w:r w:rsidR="008B37A2">
        <w:rPr>
          <w:sz w:val="20"/>
        </w:rPr>
        <w:t xml:space="preserve"> </w:t>
      </w:r>
      <w:r w:rsidR="00A024CD">
        <w:rPr>
          <w:sz w:val="20"/>
        </w:rPr>
        <w:t xml:space="preserve">subjective </w:t>
      </w:r>
      <w:r w:rsidR="008B37A2">
        <w:rPr>
          <w:sz w:val="20"/>
        </w:rPr>
        <w:t>service quality</w:t>
      </w:r>
      <w:r w:rsidR="000F5F49">
        <w:rPr>
          <w:sz w:val="20"/>
        </w:rPr>
        <w:t xml:space="preserve">, </w:t>
      </w:r>
      <w:r w:rsidR="00F83512">
        <w:rPr>
          <w:sz w:val="20"/>
        </w:rPr>
        <w:t>or</w:t>
      </w:r>
      <w:r w:rsidR="000F5F49">
        <w:rPr>
          <w:sz w:val="20"/>
        </w:rPr>
        <w:t xml:space="preserve"> </w:t>
      </w:r>
      <w:r w:rsidR="004A5428">
        <w:rPr>
          <w:sz w:val="20"/>
        </w:rPr>
        <w:t>“</w:t>
      </w:r>
      <w:r w:rsidR="004B3112">
        <w:rPr>
          <w:sz w:val="20"/>
        </w:rPr>
        <w:t>effective</w:t>
      </w:r>
      <w:r w:rsidR="004A5428">
        <w:rPr>
          <w:sz w:val="20"/>
        </w:rPr>
        <w:t xml:space="preserve"> </w:t>
      </w:r>
      <w:r w:rsidR="000F5F49">
        <w:rPr>
          <w:sz w:val="20"/>
        </w:rPr>
        <w:t>QoE</w:t>
      </w:r>
      <w:r w:rsidR="004B3112">
        <w:rPr>
          <w:sz w:val="20"/>
        </w:rPr>
        <w:t>”</w:t>
      </w:r>
      <w:r w:rsidR="000F5F49">
        <w:rPr>
          <w:sz w:val="20"/>
        </w:rPr>
        <w:t xml:space="preserve">, </w:t>
      </w:r>
      <w:r w:rsidR="008B37A2">
        <w:rPr>
          <w:sz w:val="20"/>
        </w:rPr>
        <w:t>from the end-user perspective</w:t>
      </w:r>
      <w:r w:rsidR="00A024CD">
        <w:rPr>
          <w:sz w:val="20"/>
        </w:rPr>
        <w:t>, in the form of a MOS (</w:t>
      </w:r>
      <w:r w:rsidR="009735A4">
        <w:rPr>
          <w:sz w:val="20"/>
        </w:rPr>
        <w:t>Mean Opinion Score)</w:t>
      </w:r>
      <w:r w:rsidR="000F5F49">
        <w:rPr>
          <w:sz w:val="20"/>
        </w:rPr>
        <w:t xml:space="preserve">. </w:t>
      </w:r>
      <w:r w:rsidR="007D48DE">
        <w:rPr>
          <w:sz w:val="20"/>
        </w:rPr>
        <w:t>Conversely</w:t>
      </w:r>
      <w:r w:rsidR="000F5F49">
        <w:rPr>
          <w:sz w:val="20"/>
        </w:rPr>
        <w:t>, i</w:t>
      </w:r>
      <w:r w:rsidR="00C13890">
        <w:rPr>
          <w:sz w:val="20"/>
        </w:rPr>
        <w:t>ndustry specifications and research p</w:t>
      </w:r>
      <w:r w:rsidR="005B0B69">
        <w:rPr>
          <w:sz w:val="20"/>
        </w:rPr>
        <w:t>ublications</w:t>
      </w:r>
      <w:r w:rsidR="00C13890">
        <w:rPr>
          <w:sz w:val="20"/>
        </w:rPr>
        <w:t xml:space="preserve"> regard </w:t>
      </w:r>
      <w:r w:rsidR="000F5F49">
        <w:rPr>
          <w:sz w:val="20"/>
        </w:rPr>
        <w:t>the end-user’s perceived QoE</w:t>
      </w:r>
      <w:r w:rsidR="005F5526">
        <w:rPr>
          <w:sz w:val="20"/>
        </w:rPr>
        <w:t xml:space="preserve"> of a service</w:t>
      </w:r>
      <w:r w:rsidR="000F5F49">
        <w:rPr>
          <w:sz w:val="20"/>
        </w:rPr>
        <w:t xml:space="preserve"> to comprise</w:t>
      </w:r>
      <w:r w:rsidR="005F5526">
        <w:rPr>
          <w:sz w:val="20"/>
        </w:rPr>
        <w:t xml:space="preserve"> the evaluation of</w:t>
      </w:r>
      <w:r w:rsidR="000F5F49">
        <w:rPr>
          <w:sz w:val="20"/>
        </w:rPr>
        <w:t xml:space="preserve"> a multi</w:t>
      </w:r>
      <w:r w:rsidR="00592378">
        <w:rPr>
          <w:sz w:val="20"/>
        </w:rPr>
        <w:t>plicity of KQIs (</w:t>
      </w:r>
      <w:r w:rsidR="007D48DE">
        <w:rPr>
          <w:sz w:val="20"/>
        </w:rPr>
        <w:t>roughly</w:t>
      </w:r>
      <w:r w:rsidR="00887780">
        <w:rPr>
          <w:sz w:val="20"/>
        </w:rPr>
        <w:t xml:space="preserve"> corresponding to</w:t>
      </w:r>
      <w:r w:rsidR="00592378">
        <w:rPr>
          <w:sz w:val="20"/>
        </w:rPr>
        <w:t xml:space="preserve"> what SA4 specifications </w:t>
      </w:r>
      <w:r w:rsidR="00887780">
        <w:rPr>
          <w:sz w:val="20"/>
        </w:rPr>
        <w:t xml:space="preserve">refer </w:t>
      </w:r>
      <w:r w:rsidR="007D48DE">
        <w:rPr>
          <w:sz w:val="20"/>
        </w:rPr>
        <w:t xml:space="preserve">to as </w:t>
      </w:r>
      <w:r w:rsidR="005442BC" w:rsidRPr="005442BC">
        <w:rPr>
          <w:i/>
          <w:iCs/>
          <w:sz w:val="20"/>
        </w:rPr>
        <w:t>QoE metric</w:t>
      </w:r>
      <w:r w:rsidR="007D48DE">
        <w:rPr>
          <w:i/>
          <w:iCs/>
          <w:sz w:val="20"/>
        </w:rPr>
        <w:t>s</w:t>
      </w:r>
      <w:r w:rsidR="005442BC">
        <w:rPr>
          <w:sz w:val="20"/>
        </w:rPr>
        <w:t>)</w:t>
      </w:r>
      <w:r w:rsidR="005F5526">
        <w:rPr>
          <w:sz w:val="20"/>
        </w:rPr>
        <w:t xml:space="preserve">. In turn, each KQI </w:t>
      </w:r>
      <w:r w:rsidR="006E70F9">
        <w:rPr>
          <w:sz w:val="20"/>
        </w:rPr>
        <w:t>(or</w:t>
      </w:r>
      <w:r w:rsidR="006E551C">
        <w:rPr>
          <w:sz w:val="20"/>
        </w:rPr>
        <w:t xml:space="preserve"> QoE metric) </w:t>
      </w:r>
      <w:r w:rsidR="00172CDA">
        <w:rPr>
          <w:sz w:val="20"/>
        </w:rPr>
        <w:t>can be</w:t>
      </w:r>
      <w:r w:rsidR="006E551C">
        <w:rPr>
          <w:sz w:val="20"/>
        </w:rPr>
        <w:t xml:space="preserve"> mapped to</w:t>
      </w:r>
      <w:r w:rsidR="00172CDA">
        <w:rPr>
          <w:sz w:val="20"/>
        </w:rPr>
        <w:t xml:space="preserve"> (or </w:t>
      </w:r>
      <w:r w:rsidR="003E052E">
        <w:rPr>
          <w:sz w:val="20"/>
        </w:rPr>
        <w:t>de</w:t>
      </w:r>
      <w:r w:rsidR="00172CDA">
        <w:rPr>
          <w:sz w:val="20"/>
        </w:rPr>
        <w:t>rived from)</w:t>
      </w:r>
      <w:r w:rsidR="006E551C">
        <w:rPr>
          <w:sz w:val="20"/>
        </w:rPr>
        <w:t xml:space="preserve"> a </w:t>
      </w:r>
      <w:r w:rsidR="00172CDA">
        <w:rPr>
          <w:sz w:val="20"/>
        </w:rPr>
        <w:t>set of KPIs (Key Performance Indicators)</w:t>
      </w:r>
      <w:r w:rsidR="003E052E">
        <w:rPr>
          <w:sz w:val="20"/>
        </w:rPr>
        <w:t xml:space="preserve"> </w:t>
      </w:r>
      <w:r w:rsidR="00E203B9">
        <w:rPr>
          <w:sz w:val="20"/>
        </w:rPr>
        <w:t xml:space="preserve">which </w:t>
      </w:r>
      <w:r w:rsidR="006C0F6F">
        <w:rPr>
          <w:sz w:val="20"/>
        </w:rPr>
        <w:t xml:space="preserve">represent directly measurable </w:t>
      </w:r>
      <w:r w:rsidR="00AD74D8">
        <w:rPr>
          <w:sz w:val="20"/>
        </w:rPr>
        <w:t>parameters of networ</w:t>
      </w:r>
      <w:r w:rsidR="007E39D4">
        <w:rPr>
          <w:sz w:val="20"/>
        </w:rPr>
        <w:t>k performance in the form of QoS)</w:t>
      </w:r>
      <w:r w:rsidR="00D02663">
        <w:rPr>
          <w:sz w:val="20"/>
        </w:rPr>
        <w:t xml:space="preserve">. A hierarchical model illustrating the above relationships is given in </w:t>
      </w:r>
      <w:r w:rsidR="000A5586">
        <w:rPr>
          <w:sz w:val="20"/>
        </w:rPr>
        <w:t xml:space="preserve">the </w:t>
      </w:r>
      <w:r w:rsidR="00854719">
        <w:rPr>
          <w:sz w:val="20"/>
        </w:rPr>
        <w:t>research</w:t>
      </w:r>
      <w:r w:rsidR="000A5586">
        <w:rPr>
          <w:sz w:val="20"/>
        </w:rPr>
        <w:t xml:space="preserve"> </w:t>
      </w:r>
      <w:r w:rsidR="00854719">
        <w:rPr>
          <w:sz w:val="20"/>
        </w:rPr>
        <w:t xml:space="preserve">publication </w:t>
      </w:r>
      <w:r w:rsidR="00964759">
        <w:rPr>
          <w:sz w:val="20"/>
        </w:rPr>
        <w:t>"</w:t>
      </w:r>
      <w:r w:rsidR="00DD6335">
        <w:rPr>
          <w:sz w:val="20"/>
        </w:rPr>
        <w:t>A Method for Evaluating QoE of Live Streaming Services</w:t>
      </w:r>
      <w:r w:rsidR="00964759" w:rsidRPr="00955BB2">
        <w:rPr>
          <w:sz w:val="20"/>
        </w:rPr>
        <w:t>"</w:t>
      </w:r>
      <w:r w:rsidR="006D0F42">
        <w:rPr>
          <w:sz w:val="20"/>
        </w:rPr>
        <w:t xml:space="preserve"> [</w:t>
      </w:r>
      <w:r w:rsidR="00341EE4">
        <w:rPr>
          <w:sz w:val="20"/>
        </w:rPr>
        <w:t>10</w:t>
      </w:r>
      <w:r w:rsidR="006D0F42">
        <w:rPr>
          <w:sz w:val="20"/>
        </w:rPr>
        <w:t>]</w:t>
      </w:r>
      <w:r w:rsidR="00F0549D">
        <w:rPr>
          <w:sz w:val="20"/>
        </w:rPr>
        <w:t xml:space="preserve"> </w:t>
      </w:r>
      <w:r w:rsidR="006D0F42">
        <w:rPr>
          <w:sz w:val="20"/>
        </w:rPr>
        <w:t xml:space="preserve">as </w:t>
      </w:r>
      <w:r w:rsidR="00024FB3">
        <w:rPr>
          <w:sz w:val="20"/>
        </w:rPr>
        <w:t>reproduced below</w:t>
      </w:r>
      <w:r w:rsidR="00816C5D">
        <w:rPr>
          <w:sz w:val="20"/>
        </w:rPr>
        <w:t xml:space="preserve"> in Figure 1</w:t>
      </w:r>
      <w:r w:rsidR="00AE7977">
        <w:rPr>
          <w:sz w:val="20"/>
        </w:rPr>
        <w:t>.</w:t>
      </w:r>
    </w:p>
    <w:p w14:paraId="63631C82" w14:textId="353B5319" w:rsidR="00B471FE" w:rsidRDefault="00B520C0" w:rsidP="00816C5D">
      <w:pPr>
        <w:jc w:val="center"/>
        <w:rPr>
          <w:sz w:val="20"/>
        </w:rPr>
      </w:pPr>
      <w:r w:rsidRPr="00B520C0">
        <w:rPr>
          <w:noProof/>
          <w:sz w:val="20"/>
        </w:rPr>
        <w:lastRenderedPageBreak/>
        <w:drawing>
          <wp:inline distT="0" distB="0" distL="0" distR="0" wp14:anchorId="7AAFF0CF" wp14:editId="5CD1E353">
            <wp:extent cx="3649650" cy="2361538"/>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5506" cy="2365327"/>
                    </a:xfrm>
                    <a:prstGeom prst="rect">
                      <a:avLst/>
                    </a:prstGeom>
                  </pic:spPr>
                </pic:pic>
              </a:graphicData>
            </a:graphic>
          </wp:inline>
        </w:drawing>
      </w:r>
    </w:p>
    <w:p w14:paraId="3FEFAF96" w14:textId="2B6BF2DD" w:rsidR="00B97623" w:rsidRPr="00AE7977" w:rsidRDefault="00B97623" w:rsidP="00AE7977">
      <w:pPr>
        <w:pStyle w:val="TF"/>
        <w:rPr>
          <w:sz w:val="22"/>
          <w:szCs w:val="22"/>
          <w:lang w:eastAsia="zh-CN"/>
        </w:rPr>
      </w:pPr>
      <w:r w:rsidRPr="00B97623">
        <w:rPr>
          <w:sz w:val="22"/>
          <w:szCs w:val="22"/>
        </w:rPr>
        <w:t xml:space="preserve">Figure 1: </w:t>
      </w:r>
      <w:r w:rsidR="00875BC2">
        <w:rPr>
          <w:sz w:val="22"/>
          <w:szCs w:val="22"/>
        </w:rPr>
        <w:t>Hierarchical model for QoE evaluation</w:t>
      </w:r>
      <w:r w:rsidR="00AE7977">
        <w:rPr>
          <w:sz w:val="22"/>
          <w:szCs w:val="22"/>
        </w:rPr>
        <w:t xml:space="preserve"> </w:t>
      </w:r>
      <w:r w:rsidR="00AE7977">
        <w:rPr>
          <w:b w:val="0"/>
          <w:bCs/>
          <w:sz w:val="22"/>
          <w:szCs w:val="22"/>
        </w:rPr>
        <w:t>(</w:t>
      </w:r>
      <w:r w:rsidR="00AE7977" w:rsidRPr="00AE7977">
        <w:rPr>
          <w:b w:val="0"/>
          <w:bCs/>
          <w:i/>
          <w:iCs/>
          <w:sz w:val="22"/>
          <w:szCs w:val="22"/>
        </w:rPr>
        <w:t>copied from [</w:t>
      </w:r>
      <w:r w:rsidR="00341EE4">
        <w:rPr>
          <w:b w:val="0"/>
          <w:bCs/>
          <w:i/>
          <w:iCs/>
          <w:sz w:val="22"/>
          <w:szCs w:val="22"/>
        </w:rPr>
        <w:t>10</w:t>
      </w:r>
      <w:r w:rsidR="00AE7977" w:rsidRPr="00AE7977">
        <w:rPr>
          <w:b w:val="0"/>
          <w:bCs/>
          <w:i/>
          <w:iCs/>
          <w:sz w:val="22"/>
          <w:szCs w:val="22"/>
        </w:rPr>
        <w:t>]</w:t>
      </w:r>
      <w:r w:rsidR="00AE7977" w:rsidRPr="00AE7977">
        <w:rPr>
          <w:b w:val="0"/>
          <w:bCs/>
          <w:sz w:val="22"/>
          <w:szCs w:val="22"/>
        </w:rPr>
        <w:t>)</w:t>
      </w:r>
    </w:p>
    <w:p w14:paraId="40912FE9" w14:textId="2305F0FC" w:rsidR="00271BCE" w:rsidRDefault="00D6054A" w:rsidP="00920DF6">
      <w:pPr>
        <w:rPr>
          <w:sz w:val="20"/>
        </w:rPr>
      </w:pPr>
      <w:r>
        <w:rPr>
          <w:sz w:val="20"/>
          <w:lang w:eastAsia="ja-JP"/>
        </w:rPr>
        <w:t xml:space="preserve">A similar </w:t>
      </w:r>
      <w:r w:rsidR="003E72B8">
        <w:rPr>
          <w:sz w:val="20"/>
          <w:lang w:eastAsia="ja-JP"/>
        </w:rPr>
        <w:t>Q</w:t>
      </w:r>
      <w:r w:rsidR="005778BC">
        <w:rPr>
          <w:sz w:val="20"/>
          <w:lang w:eastAsia="ja-JP"/>
        </w:rPr>
        <w:t>oE service model</w:t>
      </w:r>
      <w:r w:rsidR="00271BCE">
        <w:rPr>
          <w:sz w:val="20"/>
          <w:lang w:eastAsia="ja-JP"/>
        </w:rPr>
        <w:t xml:space="preserve"> </w:t>
      </w:r>
      <w:r w:rsidR="003E72B8">
        <w:rPr>
          <w:sz w:val="20"/>
          <w:lang w:eastAsia="ja-JP"/>
        </w:rPr>
        <w:t>is proposed in</w:t>
      </w:r>
      <w:r w:rsidR="00271BCE">
        <w:rPr>
          <w:sz w:val="20"/>
          <w:lang w:eastAsia="ja-JP"/>
        </w:rPr>
        <w:t xml:space="preserve"> another</w:t>
      </w:r>
      <w:r>
        <w:rPr>
          <w:sz w:val="20"/>
          <w:lang w:eastAsia="ja-JP"/>
        </w:rPr>
        <w:t xml:space="preserve"> research publication </w:t>
      </w:r>
      <w:r>
        <w:rPr>
          <w:sz w:val="20"/>
        </w:rPr>
        <w:t xml:space="preserve">"Advancements of QoE Assessment </w:t>
      </w:r>
      <w:r w:rsidR="0023360A">
        <w:rPr>
          <w:sz w:val="20"/>
        </w:rPr>
        <w:t>and Optimization in Mobile Networks in the Machine Era</w:t>
      </w:r>
      <w:r w:rsidRPr="00955BB2">
        <w:rPr>
          <w:sz w:val="20"/>
        </w:rPr>
        <w:t>"</w:t>
      </w:r>
      <w:r>
        <w:rPr>
          <w:sz w:val="20"/>
        </w:rPr>
        <w:t xml:space="preserve"> [1</w:t>
      </w:r>
      <w:r w:rsidR="0023360A">
        <w:rPr>
          <w:sz w:val="20"/>
        </w:rPr>
        <w:t>1</w:t>
      </w:r>
      <w:r>
        <w:rPr>
          <w:sz w:val="20"/>
        </w:rPr>
        <w:t>]</w:t>
      </w:r>
      <w:r w:rsidR="00B658FC">
        <w:rPr>
          <w:sz w:val="20"/>
        </w:rPr>
        <w:t>, as copied below in Figure 2.</w:t>
      </w:r>
    </w:p>
    <w:p w14:paraId="35FAB556" w14:textId="2A743374" w:rsidR="00B658FC" w:rsidRDefault="00880BA9" w:rsidP="00880BA9">
      <w:pPr>
        <w:jc w:val="center"/>
        <w:rPr>
          <w:sz w:val="20"/>
        </w:rPr>
      </w:pPr>
      <w:r w:rsidRPr="00880BA9">
        <w:rPr>
          <w:noProof/>
          <w:sz w:val="20"/>
        </w:rPr>
        <w:drawing>
          <wp:inline distT="0" distB="0" distL="0" distR="0" wp14:anchorId="46E6A5AF" wp14:editId="3F32D304">
            <wp:extent cx="3614365" cy="240957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16678" cy="2411119"/>
                    </a:xfrm>
                    <a:prstGeom prst="rect">
                      <a:avLst/>
                    </a:prstGeom>
                  </pic:spPr>
                </pic:pic>
              </a:graphicData>
            </a:graphic>
          </wp:inline>
        </w:drawing>
      </w:r>
    </w:p>
    <w:p w14:paraId="2B6E506F" w14:textId="43B49025" w:rsidR="00222804" w:rsidRPr="00880BA9" w:rsidRDefault="00880BA9" w:rsidP="00880BA9">
      <w:pPr>
        <w:pStyle w:val="TF"/>
        <w:rPr>
          <w:sz w:val="22"/>
          <w:szCs w:val="22"/>
          <w:lang w:eastAsia="zh-CN"/>
        </w:rPr>
      </w:pPr>
      <w:r w:rsidRPr="00B97623">
        <w:rPr>
          <w:sz w:val="22"/>
          <w:szCs w:val="22"/>
        </w:rPr>
        <w:t xml:space="preserve">Figure </w:t>
      </w:r>
      <w:r>
        <w:rPr>
          <w:sz w:val="22"/>
          <w:szCs w:val="22"/>
        </w:rPr>
        <w:t>2</w:t>
      </w:r>
      <w:r w:rsidRPr="00B97623">
        <w:rPr>
          <w:sz w:val="22"/>
          <w:szCs w:val="22"/>
        </w:rPr>
        <w:t xml:space="preserve">: </w:t>
      </w:r>
      <w:r>
        <w:rPr>
          <w:sz w:val="22"/>
          <w:szCs w:val="22"/>
        </w:rPr>
        <w:t xml:space="preserve">QoE service </w:t>
      </w:r>
      <w:r w:rsidR="00100ED3">
        <w:rPr>
          <w:sz w:val="22"/>
          <w:szCs w:val="22"/>
        </w:rPr>
        <w:t>model</w:t>
      </w:r>
      <w:r>
        <w:rPr>
          <w:sz w:val="22"/>
          <w:szCs w:val="22"/>
        </w:rPr>
        <w:t xml:space="preserve"> </w:t>
      </w:r>
      <w:r>
        <w:rPr>
          <w:b w:val="0"/>
          <w:bCs/>
          <w:sz w:val="22"/>
          <w:szCs w:val="22"/>
        </w:rPr>
        <w:t>(</w:t>
      </w:r>
      <w:r w:rsidRPr="00AE7977">
        <w:rPr>
          <w:b w:val="0"/>
          <w:bCs/>
          <w:i/>
          <w:iCs/>
          <w:sz w:val="22"/>
          <w:szCs w:val="22"/>
        </w:rPr>
        <w:t>copied from [</w:t>
      </w:r>
      <w:r>
        <w:rPr>
          <w:b w:val="0"/>
          <w:bCs/>
          <w:i/>
          <w:iCs/>
          <w:sz w:val="22"/>
          <w:szCs w:val="22"/>
        </w:rPr>
        <w:t>1</w:t>
      </w:r>
      <w:r w:rsidR="00100ED3">
        <w:rPr>
          <w:b w:val="0"/>
          <w:bCs/>
          <w:i/>
          <w:iCs/>
          <w:sz w:val="22"/>
          <w:szCs w:val="22"/>
        </w:rPr>
        <w:t>1</w:t>
      </w:r>
      <w:r w:rsidRPr="00AE7977">
        <w:rPr>
          <w:b w:val="0"/>
          <w:bCs/>
          <w:i/>
          <w:iCs/>
          <w:sz w:val="22"/>
          <w:szCs w:val="22"/>
        </w:rPr>
        <w:t>]</w:t>
      </w:r>
      <w:r w:rsidRPr="00AE7977">
        <w:rPr>
          <w:b w:val="0"/>
          <w:bCs/>
          <w:sz w:val="22"/>
          <w:szCs w:val="22"/>
        </w:rPr>
        <w:t>)</w:t>
      </w:r>
    </w:p>
    <w:p w14:paraId="263AC1D8" w14:textId="26F6C7F2" w:rsidR="0034003F" w:rsidRDefault="00775044" w:rsidP="00920DF6">
      <w:pPr>
        <w:rPr>
          <w:sz w:val="20"/>
          <w:lang w:eastAsia="ja-JP"/>
        </w:rPr>
      </w:pPr>
      <w:r>
        <w:rPr>
          <w:sz w:val="20"/>
          <w:lang w:eastAsia="ja-JP"/>
        </w:rPr>
        <w:t>In particular, it is interesting to note, a</w:t>
      </w:r>
      <w:r w:rsidR="00B520C0">
        <w:rPr>
          <w:sz w:val="20"/>
          <w:lang w:eastAsia="ja-JP"/>
        </w:rPr>
        <w:t>lthough not exact</w:t>
      </w:r>
      <w:r w:rsidR="00E445E3">
        <w:rPr>
          <w:sz w:val="20"/>
          <w:lang w:eastAsia="ja-JP"/>
        </w:rPr>
        <w:t>ly matching</w:t>
      </w:r>
      <w:r w:rsidR="00B520C0">
        <w:rPr>
          <w:sz w:val="20"/>
          <w:lang w:eastAsia="ja-JP"/>
        </w:rPr>
        <w:t xml:space="preserve">, the </w:t>
      </w:r>
      <w:r w:rsidR="00100ED3">
        <w:rPr>
          <w:sz w:val="20"/>
          <w:lang w:eastAsia="ja-JP"/>
        </w:rPr>
        <w:t>simi</w:t>
      </w:r>
      <w:r w:rsidR="00330BFA">
        <w:rPr>
          <w:sz w:val="20"/>
          <w:lang w:eastAsia="ja-JP"/>
        </w:rPr>
        <w:t>larity</w:t>
      </w:r>
      <w:r w:rsidR="00B520C0">
        <w:rPr>
          <w:sz w:val="20"/>
          <w:lang w:eastAsia="ja-JP"/>
        </w:rPr>
        <w:t xml:space="preserve"> of the above </w:t>
      </w:r>
      <w:r w:rsidR="00AE7977">
        <w:rPr>
          <w:sz w:val="20"/>
          <w:lang w:eastAsia="ja-JP"/>
        </w:rPr>
        <w:t>figure</w:t>
      </w:r>
      <w:r w:rsidR="00330BFA">
        <w:rPr>
          <w:sz w:val="20"/>
          <w:lang w:eastAsia="ja-JP"/>
        </w:rPr>
        <w:t>s</w:t>
      </w:r>
      <w:r w:rsidR="0072497F">
        <w:rPr>
          <w:sz w:val="20"/>
          <w:lang w:eastAsia="ja-JP"/>
        </w:rPr>
        <w:t xml:space="preserve"> </w:t>
      </w:r>
      <w:r w:rsidR="00FE3391">
        <w:rPr>
          <w:sz w:val="20"/>
          <w:lang w:eastAsia="ja-JP"/>
        </w:rPr>
        <w:t>as shown below in Figure 3</w:t>
      </w:r>
      <w:r w:rsidR="00555A30">
        <w:rPr>
          <w:sz w:val="20"/>
          <w:lang w:eastAsia="ja-JP"/>
        </w:rPr>
        <w:t xml:space="preserve">, </w:t>
      </w:r>
      <w:r w:rsidR="00CF7880">
        <w:rPr>
          <w:sz w:val="20"/>
          <w:lang w:eastAsia="ja-JP"/>
        </w:rPr>
        <w:t xml:space="preserve">as </w:t>
      </w:r>
      <w:r w:rsidR="00555A30">
        <w:rPr>
          <w:sz w:val="20"/>
          <w:lang w:eastAsia="ja-JP"/>
        </w:rPr>
        <w:t>copied</w:t>
      </w:r>
      <w:r w:rsidR="00AE7977">
        <w:rPr>
          <w:sz w:val="20"/>
          <w:lang w:eastAsia="ja-JP"/>
        </w:rPr>
        <w:t xml:space="preserve"> </w:t>
      </w:r>
      <w:r w:rsidR="00555A30">
        <w:rPr>
          <w:sz w:val="20"/>
          <w:lang w:eastAsia="ja-JP"/>
        </w:rPr>
        <w:t>from</w:t>
      </w:r>
      <w:r w:rsidR="008D7261">
        <w:rPr>
          <w:sz w:val="20"/>
          <w:lang w:eastAsia="ja-JP"/>
        </w:rPr>
        <w:t xml:space="preserve"> </w:t>
      </w:r>
      <w:r w:rsidR="00C73BDE">
        <w:rPr>
          <w:sz w:val="20"/>
          <w:lang w:eastAsia="ja-JP"/>
        </w:rPr>
        <w:t>CR</w:t>
      </w:r>
      <w:r w:rsidR="008D7261">
        <w:rPr>
          <w:sz w:val="20"/>
          <w:lang w:eastAsia="ja-JP"/>
        </w:rPr>
        <w:t xml:space="preserve"> </w:t>
      </w:r>
      <w:hyperlink r:id="rId16" w:history="1">
        <w:r w:rsidR="00F041F5" w:rsidRPr="005436F6">
          <w:rPr>
            <w:rStyle w:val="Hyperlink"/>
            <w:sz w:val="20"/>
          </w:rPr>
          <w:t>S4-</w:t>
        </w:r>
        <w:r w:rsidR="005C33D3" w:rsidRPr="005436F6">
          <w:rPr>
            <w:rStyle w:val="Hyperlink"/>
            <w:sz w:val="20"/>
          </w:rPr>
          <w:t>221163</w:t>
        </w:r>
      </w:hyperlink>
      <w:r w:rsidR="004E1DC9" w:rsidRPr="005C33D3">
        <w:rPr>
          <w:sz w:val="20"/>
          <w:lang w:eastAsia="ja-JP"/>
        </w:rPr>
        <w:t xml:space="preserve"> </w:t>
      </w:r>
      <w:r w:rsidR="00E445E3">
        <w:rPr>
          <w:sz w:val="20"/>
          <w:lang w:eastAsia="ja-JP"/>
        </w:rPr>
        <w:t>[</w:t>
      </w:r>
      <w:r w:rsidR="00E13ECC">
        <w:rPr>
          <w:sz w:val="20"/>
          <w:lang w:eastAsia="ja-JP"/>
        </w:rPr>
        <w:t>1</w:t>
      </w:r>
      <w:r w:rsidR="008B7742">
        <w:rPr>
          <w:sz w:val="20"/>
          <w:lang w:eastAsia="ja-JP"/>
        </w:rPr>
        <w:t>2</w:t>
      </w:r>
      <w:r w:rsidR="00E445E3">
        <w:rPr>
          <w:sz w:val="20"/>
          <w:lang w:eastAsia="ja-JP"/>
        </w:rPr>
        <w:t>]</w:t>
      </w:r>
      <w:r w:rsidR="00C73BDE">
        <w:rPr>
          <w:sz w:val="20"/>
          <w:lang w:eastAsia="ja-JP"/>
        </w:rPr>
        <w:t xml:space="preserve"> </w:t>
      </w:r>
      <w:r w:rsidR="00CF7880">
        <w:rPr>
          <w:sz w:val="20"/>
          <w:lang w:eastAsia="ja-JP"/>
        </w:rPr>
        <w:t xml:space="preserve">that was </w:t>
      </w:r>
      <w:r w:rsidR="00555A30">
        <w:rPr>
          <w:sz w:val="20"/>
          <w:lang w:eastAsia="ja-JP"/>
        </w:rPr>
        <w:t xml:space="preserve">agreed </w:t>
      </w:r>
      <w:r w:rsidR="00941081">
        <w:rPr>
          <w:sz w:val="20"/>
          <w:lang w:eastAsia="ja-JP"/>
        </w:rPr>
        <w:t>to</w:t>
      </w:r>
      <w:r w:rsidR="00A168E4">
        <w:rPr>
          <w:sz w:val="20"/>
          <w:lang w:eastAsia="ja-JP"/>
        </w:rPr>
        <w:t xml:space="preserve"> and incorporated in</w:t>
      </w:r>
      <w:r w:rsidR="00941081">
        <w:rPr>
          <w:sz w:val="20"/>
          <w:lang w:eastAsia="ja-JP"/>
        </w:rPr>
        <w:t xml:space="preserve"> TR 26.812 [13]</w:t>
      </w:r>
      <w:r w:rsidR="00CF7880">
        <w:rPr>
          <w:sz w:val="20"/>
          <w:lang w:eastAsia="ja-JP"/>
        </w:rPr>
        <w:t xml:space="preserve">, </w:t>
      </w:r>
      <w:r w:rsidR="00936CF8">
        <w:rPr>
          <w:sz w:val="20"/>
          <w:lang w:eastAsia="ja-JP"/>
        </w:rPr>
        <w:t>associated with SA4</w:t>
      </w:r>
      <w:r w:rsidR="001A705D">
        <w:rPr>
          <w:sz w:val="20"/>
          <w:lang w:eastAsia="ja-JP"/>
        </w:rPr>
        <w:t xml:space="preserve"> Video</w:t>
      </w:r>
      <w:r w:rsidR="00936CF8">
        <w:rPr>
          <w:sz w:val="20"/>
          <w:lang w:eastAsia="ja-JP"/>
        </w:rPr>
        <w:t xml:space="preserve"> </w:t>
      </w:r>
      <w:r w:rsidR="00151601">
        <w:rPr>
          <w:sz w:val="20"/>
          <w:lang w:eastAsia="ja-JP"/>
        </w:rPr>
        <w:t xml:space="preserve">SWG’s </w:t>
      </w:r>
      <w:r w:rsidR="00936CF8">
        <w:rPr>
          <w:sz w:val="20"/>
          <w:lang w:eastAsia="ja-JP"/>
        </w:rPr>
        <w:t xml:space="preserve">Rel-18 </w:t>
      </w:r>
      <w:r w:rsidR="00964759" w:rsidRPr="00955BB2">
        <w:rPr>
          <w:sz w:val="20"/>
        </w:rPr>
        <w:t>"</w:t>
      </w:r>
      <w:r w:rsidR="005557CC">
        <w:rPr>
          <w:sz w:val="20"/>
          <w:lang w:eastAsia="ja-JP"/>
        </w:rPr>
        <w:t xml:space="preserve">Study on AR and MR </w:t>
      </w:r>
      <w:r w:rsidR="002C39D3">
        <w:rPr>
          <w:sz w:val="20"/>
          <w:lang w:eastAsia="ja-JP"/>
        </w:rPr>
        <w:t>QoE Metrics</w:t>
      </w:r>
      <w:r w:rsidR="00964759" w:rsidRPr="00955BB2">
        <w:rPr>
          <w:sz w:val="20"/>
        </w:rPr>
        <w:t>"</w:t>
      </w:r>
      <w:r w:rsidR="002C39D3">
        <w:rPr>
          <w:sz w:val="20"/>
          <w:lang w:eastAsia="ja-JP"/>
        </w:rPr>
        <w:t>, (FS_ARMRQoE)</w:t>
      </w:r>
      <w:r w:rsidR="003675D4">
        <w:rPr>
          <w:sz w:val="20"/>
          <w:lang w:eastAsia="ja-JP"/>
        </w:rPr>
        <w:t xml:space="preserve"> [1</w:t>
      </w:r>
      <w:r w:rsidR="008B7742">
        <w:rPr>
          <w:sz w:val="20"/>
          <w:lang w:eastAsia="ja-JP"/>
        </w:rPr>
        <w:t>4</w:t>
      </w:r>
      <w:r w:rsidR="003675D4">
        <w:rPr>
          <w:sz w:val="20"/>
          <w:lang w:eastAsia="ja-JP"/>
        </w:rPr>
        <w:t>]</w:t>
      </w:r>
      <w:r w:rsidR="00AE7977">
        <w:rPr>
          <w:sz w:val="20"/>
          <w:lang w:eastAsia="ja-JP"/>
        </w:rPr>
        <w:t>.</w:t>
      </w:r>
    </w:p>
    <w:p w14:paraId="5183DE9D" w14:textId="32439582" w:rsidR="006D0F42" w:rsidRDefault="00FB3FA6" w:rsidP="00920DF6">
      <w:pPr>
        <w:rPr>
          <w:sz w:val="20"/>
          <w:lang w:eastAsia="ja-JP"/>
        </w:rPr>
      </w:pPr>
      <w:r w:rsidRPr="00FB3FA6">
        <w:rPr>
          <w:noProof/>
          <w:sz w:val="20"/>
          <w:lang w:eastAsia="ja-JP"/>
        </w:rPr>
        <w:lastRenderedPageBreak/>
        <w:drawing>
          <wp:inline distT="0" distB="0" distL="0" distR="0" wp14:anchorId="068C1EF2" wp14:editId="5FC938DE">
            <wp:extent cx="5848350" cy="25050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7067"/>
                    <a:stretch/>
                  </pic:blipFill>
                  <pic:spPr bwMode="auto">
                    <a:xfrm>
                      <a:off x="0" y="0"/>
                      <a:ext cx="5849166" cy="2505424"/>
                    </a:xfrm>
                    <a:prstGeom prst="rect">
                      <a:avLst/>
                    </a:prstGeom>
                    <a:ln>
                      <a:noFill/>
                    </a:ln>
                    <a:extLst>
                      <a:ext uri="{53640926-AAD7-44D8-BBD7-CCE9431645EC}">
                        <a14:shadowObscured xmlns:a14="http://schemas.microsoft.com/office/drawing/2010/main"/>
                      </a:ext>
                    </a:extLst>
                  </pic:spPr>
                </pic:pic>
              </a:graphicData>
            </a:graphic>
          </wp:inline>
        </w:drawing>
      </w:r>
    </w:p>
    <w:p w14:paraId="65CB6CFF" w14:textId="3FD6958B" w:rsidR="00F6181D" w:rsidRPr="00F6181D" w:rsidRDefault="00F6181D" w:rsidP="00F6181D">
      <w:pPr>
        <w:pStyle w:val="TF"/>
        <w:rPr>
          <w:sz w:val="22"/>
          <w:szCs w:val="22"/>
          <w:lang w:eastAsia="zh-CN"/>
        </w:rPr>
      </w:pPr>
      <w:r w:rsidRPr="00B97623">
        <w:rPr>
          <w:sz w:val="22"/>
          <w:szCs w:val="22"/>
        </w:rPr>
        <w:t xml:space="preserve">Figure </w:t>
      </w:r>
      <w:r>
        <w:rPr>
          <w:sz w:val="22"/>
          <w:szCs w:val="22"/>
        </w:rPr>
        <w:t>3</w:t>
      </w:r>
      <w:r w:rsidRPr="00B97623">
        <w:rPr>
          <w:sz w:val="22"/>
          <w:szCs w:val="22"/>
        </w:rPr>
        <w:t xml:space="preserve">: </w:t>
      </w:r>
      <w:r w:rsidR="00802F55">
        <w:rPr>
          <w:sz w:val="22"/>
          <w:szCs w:val="22"/>
        </w:rPr>
        <w:t>AR</w:t>
      </w:r>
      <w:r w:rsidR="00D129F1">
        <w:rPr>
          <w:sz w:val="22"/>
          <w:szCs w:val="22"/>
        </w:rPr>
        <w:t xml:space="preserve"> QoE assessment scheme</w:t>
      </w:r>
      <w:r>
        <w:rPr>
          <w:sz w:val="22"/>
          <w:szCs w:val="22"/>
        </w:rPr>
        <w:t xml:space="preserve"> </w:t>
      </w:r>
      <w:r>
        <w:rPr>
          <w:b w:val="0"/>
          <w:bCs/>
          <w:sz w:val="22"/>
          <w:szCs w:val="22"/>
        </w:rPr>
        <w:t>(</w:t>
      </w:r>
      <w:r w:rsidRPr="00AE7977">
        <w:rPr>
          <w:b w:val="0"/>
          <w:bCs/>
          <w:i/>
          <w:iCs/>
          <w:sz w:val="22"/>
          <w:szCs w:val="22"/>
        </w:rPr>
        <w:t>copied from [</w:t>
      </w:r>
      <w:r>
        <w:rPr>
          <w:b w:val="0"/>
          <w:bCs/>
          <w:i/>
          <w:iCs/>
          <w:sz w:val="22"/>
          <w:szCs w:val="22"/>
        </w:rPr>
        <w:t>1</w:t>
      </w:r>
      <w:r w:rsidR="00D129F1">
        <w:rPr>
          <w:b w:val="0"/>
          <w:bCs/>
          <w:i/>
          <w:iCs/>
          <w:sz w:val="22"/>
          <w:szCs w:val="22"/>
        </w:rPr>
        <w:t>2</w:t>
      </w:r>
      <w:r w:rsidRPr="00AE7977">
        <w:rPr>
          <w:b w:val="0"/>
          <w:bCs/>
          <w:i/>
          <w:iCs/>
          <w:sz w:val="22"/>
          <w:szCs w:val="22"/>
        </w:rPr>
        <w:t>]</w:t>
      </w:r>
      <w:r w:rsidRPr="00AE7977">
        <w:rPr>
          <w:b w:val="0"/>
          <w:bCs/>
          <w:sz w:val="22"/>
          <w:szCs w:val="22"/>
        </w:rPr>
        <w:t>)</w:t>
      </w:r>
    </w:p>
    <w:p w14:paraId="24E76738" w14:textId="0B1E7AD9" w:rsidR="002959DB" w:rsidRPr="00D151D6" w:rsidRDefault="00152CA0" w:rsidP="002959DB">
      <w:pPr>
        <w:rPr>
          <w:sz w:val="20"/>
          <w:lang w:eastAsia="zh-CN"/>
        </w:rPr>
      </w:pPr>
      <w:r>
        <w:rPr>
          <w:sz w:val="20"/>
          <w:lang w:eastAsia="zh-CN"/>
        </w:rPr>
        <w:t>A</w:t>
      </w:r>
      <w:r w:rsidR="00375699">
        <w:rPr>
          <w:sz w:val="20"/>
          <w:lang w:eastAsia="zh-CN"/>
        </w:rPr>
        <w:t>dditionally</w:t>
      </w:r>
      <w:r>
        <w:rPr>
          <w:sz w:val="20"/>
          <w:lang w:eastAsia="zh-CN"/>
        </w:rPr>
        <w:t>, it should be</w:t>
      </w:r>
      <w:r w:rsidR="00CE0B65">
        <w:rPr>
          <w:sz w:val="20"/>
          <w:lang w:eastAsia="zh-CN"/>
        </w:rPr>
        <w:t xml:space="preserve"> </w:t>
      </w:r>
      <w:r w:rsidR="00605230">
        <w:rPr>
          <w:sz w:val="20"/>
          <w:lang w:eastAsia="zh-CN"/>
        </w:rPr>
        <w:t>pointed out</w:t>
      </w:r>
      <w:r w:rsidR="00CE0B65">
        <w:rPr>
          <w:sz w:val="20"/>
          <w:lang w:eastAsia="zh-CN"/>
        </w:rPr>
        <w:t xml:space="preserve"> </w:t>
      </w:r>
      <w:r w:rsidR="005E22FC">
        <w:rPr>
          <w:sz w:val="20"/>
          <w:lang w:eastAsia="zh-CN"/>
        </w:rPr>
        <w:t xml:space="preserve">that the technical report </w:t>
      </w:r>
      <w:r w:rsidR="001C2F2B">
        <w:rPr>
          <w:sz w:val="20"/>
          <w:lang w:eastAsia="zh-CN"/>
        </w:rPr>
        <w:t>TR 28.863 [</w:t>
      </w:r>
      <w:r w:rsidR="00011156">
        <w:rPr>
          <w:sz w:val="20"/>
          <w:lang w:eastAsia="zh-CN"/>
        </w:rPr>
        <w:t>6</w:t>
      </w:r>
      <w:r w:rsidR="001C2F2B">
        <w:rPr>
          <w:sz w:val="20"/>
          <w:lang w:eastAsia="zh-CN"/>
        </w:rPr>
        <w:t>]</w:t>
      </w:r>
      <w:r w:rsidR="0063342A">
        <w:rPr>
          <w:sz w:val="20"/>
          <w:lang w:eastAsia="zh-CN"/>
        </w:rPr>
        <w:t xml:space="preserve">, </w:t>
      </w:r>
      <w:r w:rsidR="00813B72">
        <w:rPr>
          <w:sz w:val="20"/>
          <w:lang w:eastAsia="zh-CN"/>
        </w:rPr>
        <w:t>cite</w:t>
      </w:r>
      <w:r w:rsidR="005E22FC">
        <w:rPr>
          <w:sz w:val="20"/>
          <w:lang w:eastAsia="zh-CN"/>
        </w:rPr>
        <w:t xml:space="preserve">d </w:t>
      </w:r>
      <w:r w:rsidR="001C2F2B">
        <w:rPr>
          <w:sz w:val="20"/>
          <w:lang w:eastAsia="zh-CN"/>
        </w:rPr>
        <w:t>in the</w:t>
      </w:r>
      <w:r w:rsidR="00813B72">
        <w:rPr>
          <w:sz w:val="20"/>
          <w:lang w:eastAsia="zh-CN"/>
        </w:rPr>
        <w:t xml:space="preserve"> </w:t>
      </w:r>
      <w:r w:rsidR="005E22FC">
        <w:rPr>
          <w:sz w:val="20"/>
          <w:lang w:eastAsia="zh-CN"/>
        </w:rPr>
        <w:t xml:space="preserve">SA5 </w:t>
      </w:r>
      <w:r w:rsidR="00813B72">
        <w:rPr>
          <w:sz w:val="20"/>
          <w:lang w:eastAsia="zh-CN"/>
        </w:rPr>
        <w:t xml:space="preserve">LS </w:t>
      </w:r>
      <w:r w:rsidR="001C2F2B">
        <w:rPr>
          <w:sz w:val="20"/>
          <w:lang w:eastAsia="zh-CN"/>
        </w:rPr>
        <w:t>as</w:t>
      </w:r>
      <w:r w:rsidR="00B115EC">
        <w:rPr>
          <w:sz w:val="20"/>
          <w:lang w:eastAsia="zh-CN"/>
        </w:rPr>
        <w:t xml:space="preserve"> </w:t>
      </w:r>
      <w:r w:rsidR="00257A28">
        <w:rPr>
          <w:sz w:val="20"/>
          <w:lang w:eastAsia="zh-CN"/>
        </w:rPr>
        <w:t>target output of</w:t>
      </w:r>
      <w:r w:rsidR="00B115EC">
        <w:rPr>
          <w:sz w:val="20"/>
          <w:lang w:eastAsia="zh-CN"/>
        </w:rPr>
        <w:t xml:space="preserve"> their</w:t>
      </w:r>
      <w:r w:rsidR="00813B72">
        <w:rPr>
          <w:sz w:val="20"/>
          <w:lang w:eastAsia="zh-CN"/>
        </w:rPr>
        <w:t xml:space="preserve"> </w:t>
      </w:r>
      <w:r w:rsidR="005E22FC">
        <w:rPr>
          <w:sz w:val="20"/>
          <w:lang w:eastAsia="zh-CN"/>
        </w:rPr>
        <w:t>study item</w:t>
      </w:r>
      <w:r w:rsidR="0063342A">
        <w:rPr>
          <w:sz w:val="20"/>
          <w:lang w:eastAsia="zh-CN"/>
        </w:rPr>
        <w:t>,</w:t>
      </w:r>
      <w:r w:rsidR="005E22FC">
        <w:rPr>
          <w:sz w:val="20"/>
          <w:lang w:eastAsia="zh-CN"/>
        </w:rPr>
        <w:t xml:space="preserve"> </w:t>
      </w:r>
      <w:r w:rsidR="00257A28">
        <w:rPr>
          <w:sz w:val="20"/>
          <w:lang w:eastAsia="zh-CN"/>
        </w:rPr>
        <w:t>contains a mistake</w:t>
      </w:r>
      <w:r w:rsidR="00605230">
        <w:rPr>
          <w:sz w:val="20"/>
          <w:lang w:eastAsia="zh-CN"/>
        </w:rPr>
        <w:t xml:space="preserve"> regarding</w:t>
      </w:r>
      <w:r w:rsidR="0063342A">
        <w:rPr>
          <w:sz w:val="20"/>
          <w:lang w:eastAsia="zh-CN"/>
        </w:rPr>
        <w:t xml:space="preserve"> </w:t>
      </w:r>
      <w:r w:rsidR="00DB36AB">
        <w:rPr>
          <w:sz w:val="20"/>
          <w:lang w:eastAsia="zh-CN"/>
        </w:rPr>
        <w:t xml:space="preserve">the </w:t>
      </w:r>
      <w:r w:rsidR="00F95282">
        <w:rPr>
          <w:sz w:val="20"/>
          <w:lang w:eastAsia="zh-CN"/>
        </w:rPr>
        <w:t>claim</w:t>
      </w:r>
      <w:r w:rsidR="00DB36AB">
        <w:rPr>
          <w:sz w:val="20"/>
          <w:lang w:eastAsia="zh-CN"/>
        </w:rPr>
        <w:t xml:space="preserve"> that</w:t>
      </w:r>
      <w:r w:rsidR="00F95282">
        <w:rPr>
          <w:sz w:val="20"/>
          <w:lang w:eastAsia="zh-CN"/>
        </w:rPr>
        <w:t xml:space="preserve"> </w:t>
      </w:r>
      <w:r w:rsidR="00FA7D26">
        <w:rPr>
          <w:sz w:val="20"/>
          <w:lang w:eastAsia="zh-CN"/>
        </w:rPr>
        <w:t xml:space="preserve">the term </w:t>
      </w:r>
      <w:r w:rsidR="00F95282" w:rsidRPr="00FA7D26">
        <w:rPr>
          <w:i/>
          <w:iCs/>
          <w:sz w:val="20"/>
          <w:lang w:eastAsia="zh-CN"/>
        </w:rPr>
        <w:t>KQI</w:t>
      </w:r>
      <w:r w:rsidR="00F95282">
        <w:rPr>
          <w:sz w:val="20"/>
          <w:lang w:eastAsia="zh-CN"/>
        </w:rPr>
        <w:t xml:space="preserve"> </w:t>
      </w:r>
      <w:r w:rsidR="00DB36AB">
        <w:rPr>
          <w:sz w:val="20"/>
          <w:lang w:eastAsia="zh-CN"/>
        </w:rPr>
        <w:t xml:space="preserve">is defined </w:t>
      </w:r>
      <w:r w:rsidR="00F95282">
        <w:rPr>
          <w:sz w:val="20"/>
          <w:lang w:eastAsia="zh-CN"/>
        </w:rPr>
        <w:t>in SA4’s TR 26.944 [1</w:t>
      </w:r>
      <w:r w:rsidR="00F902EB">
        <w:rPr>
          <w:sz w:val="20"/>
          <w:lang w:eastAsia="zh-CN"/>
        </w:rPr>
        <w:t>5</w:t>
      </w:r>
      <w:r w:rsidR="00F95282">
        <w:rPr>
          <w:sz w:val="20"/>
          <w:lang w:eastAsia="zh-CN"/>
        </w:rPr>
        <w:t>]</w:t>
      </w:r>
      <w:r w:rsidR="00DB36AB">
        <w:rPr>
          <w:sz w:val="20"/>
          <w:lang w:eastAsia="zh-CN"/>
        </w:rPr>
        <w:t>.</w:t>
      </w:r>
      <w:r w:rsidR="00FA7D26">
        <w:rPr>
          <w:sz w:val="20"/>
          <w:lang w:eastAsia="zh-CN"/>
        </w:rPr>
        <w:t xml:space="preserve"> </w:t>
      </w:r>
      <w:r w:rsidR="00467F22">
        <w:rPr>
          <w:sz w:val="20"/>
          <w:lang w:eastAsia="zh-CN"/>
        </w:rPr>
        <w:t>Although</w:t>
      </w:r>
      <w:r w:rsidR="00D151D6">
        <w:rPr>
          <w:sz w:val="20"/>
          <w:lang w:eastAsia="zh-CN"/>
        </w:rPr>
        <w:t xml:space="preserve"> </w:t>
      </w:r>
      <w:r w:rsidR="004D37EE">
        <w:rPr>
          <w:sz w:val="20"/>
          <w:lang w:eastAsia="zh-CN"/>
        </w:rPr>
        <w:t xml:space="preserve">TR 26.944, associated with the Rel-7 work item </w:t>
      </w:r>
      <w:r w:rsidR="006B644B">
        <w:rPr>
          <w:sz w:val="20"/>
          <w:lang w:eastAsia="zh-CN"/>
        </w:rPr>
        <w:t>E2EMSPM (</w:t>
      </w:r>
      <w:r w:rsidR="00964759" w:rsidRPr="00955BB2">
        <w:rPr>
          <w:sz w:val="20"/>
        </w:rPr>
        <w:t>"</w:t>
      </w:r>
      <w:r w:rsidR="006B644B">
        <w:rPr>
          <w:sz w:val="20"/>
          <w:lang w:eastAsia="zh-CN"/>
        </w:rPr>
        <w:t>En</w:t>
      </w:r>
      <w:r w:rsidR="00CD1D39">
        <w:rPr>
          <w:sz w:val="20"/>
          <w:lang w:eastAsia="zh-CN"/>
        </w:rPr>
        <w:t>d</w:t>
      </w:r>
      <w:r w:rsidR="006B644B">
        <w:rPr>
          <w:sz w:val="20"/>
          <w:lang w:eastAsia="zh-CN"/>
        </w:rPr>
        <w:t>-to-End Multimedia Services Performance Metrics</w:t>
      </w:r>
      <w:r w:rsidR="00964759" w:rsidRPr="00955BB2">
        <w:rPr>
          <w:sz w:val="20"/>
        </w:rPr>
        <w:t>"</w:t>
      </w:r>
      <w:r w:rsidR="00CD1D39">
        <w:rPr>
          <w:sz w:val="20"/>
          <w:lang w:eastAsia="zh-CN"/>
        </w:rPr>
        <w:t>) [1</w:t>
      </w:r>
      <w:r w:rsidR="00F902EB">
        <w:rPr>
          <w:sz w:val="20"/>
          <w:lang w:eastAsia="zh-CN"/>
        </w:rPr>
        <w:t>6</w:t>
      </w:r>
      <w:r w:rsidR="00CD1D39">
        <w:rPr>
          <w:sz w:val="20"/>
          <w:lang w:eastAsia="zh-CN"/>
        </w:rPr>
        <w:t>]</w:t>
      </w:r>
      <w:r w:rsidR="00F83512">
        <w:rPr>
          <w:sz w:val="20"/>
          <w:lang w:eastAsia="zh-CN"/>
        </w:rPr>
        <w:t>,</w:t>
      </w:r>
      <w:r w:rsidR="00CD1D39">
        <w:rPr>
          <w:sz w:val="20"/>
          <w:lang w:eastAsia="zh-CN"/>
        </w:rPr>
        <w:t xml:space="preserve"> </w:t>
      </w:r>
      <w:r w:rsidR="00E2680E">
        <w:rPr>
          <w:sz w:val="20"/>
          <w:lang w:eastAsia="zh-CN"/>
        </w:rPr>
        <w:t xml:space="preserve">contains </w:t>
      </w:r>
      <w:r w:rsidR="00FA7D26">
        <w:rPr>
          <w:sz w:val="20"/>
          <w:lang w:eastAsia="zh-CN"/>
        </w:rPr>
        <w:t>significant discussion o</w:t>
      </w:r>
      <w:r w:rsidR="00F83512">
        <w:rPr>
          <w:sz w:val="20"/>
          <w:lang w:eastAsia="zh-CN"/>
        </w:rPr>
        <w:t>n</w:t>
      </w:r>
      <w:r w:rsidR="00FA7D26">
        <w:rPr>
          <w:sz w:val="20"/>
          <w:lang w:eastAsia="zh-CN"/>
        </w:rPr>
        <w:t xml:space="preserve"> QoE</w:t>
      </w:r>
      <w:r w:rsidR="00473C97">
        <w:rPr>
          <w:sz w:val="20"/>
          <w:lang w:eastAsia="zh-CN"/>
        </w:rPr>
        <w:t xml:space="preserve"> </w:t>
      </w:r>
      <w:r w:rsidR="00DA1013">
        <w:rPr>
          <w:sz w:val="20"/>
          <w:lang w:eastAsia="zh-CN"/>
        </w:rPr>
        <w:t xml:space="preserve">requirements </w:t>
      </w:r>
      <w:r w:rsidR="00473C97">
        <w:rPr>
          <w:sz w:val="20"/>
          <w:lang w:eastAsia="zh-CN"/>
        </w:rPr>
        <w:t>and</w:t>
      </w:r>
      <w:r w:rsidR="00F01082">
        <w:rPr>
          <w:sz w:val="20"/>
          <w:lang w:eastAsia="zh-CN"/>
        </w:rPr>
        <w:t xml:space="preserve"> QoE metrics</w:t>
      </w:r>
      <w:r w:rsidR="00DA1013">
        <w:rPr>
          <w:sz w:val="20"/>
          <w:lang w:eastAsia="zh-CN"/>
        </w:rPr>
        <w:t>,</w:t>
      </w:r>
      <w:r w:rsidR="00FA7D26">
        <w:rPr>
          <w:sz w:val="20"/>
          <w:lang w:eastAsia="zh-CN"/>
        </w:rPr>
        <w:t xml:space="preserve"> </w:t>
      </w:r>
      <w:r w:rsidR="003B59DD">
        <w:rPr>
          <w:sz w:val="20"/>
          <w:lang w:eastAsia="zh-CN"/>
        </w:rPr>
        <w:t xml:space="preserve">and </w:t>
      </w:r>
      <w:r w:rsidR="00473C97">
        <w:rPr>
          <w:sz w:val="20"/>
          <w:lang w:eastAsia="zh-CN"/>
        </w:rPr>
        <w:t>their</w:t>
      </w:r>
      <w:r w:rsidR="0067683E">
        <w:rPr>
          <w:sz w:val="20"/>
          <w:lang w:eastAsia="zh-CN"/>
        </w:rPr>
        <w:t xml:space="preserve"> </w:t>
      </w:r>
      <w:r w:rsidR="003B59DD">
        <w:rPr>
          <w:sz w:val="20"/>
          <w:lang w:eastAsia="zh-CN"/>
        </w:rPr>
        <w:t xml:space="preserve">relation to </w:t>
      </w:r>
      <w:r w:rsidR="00697661">
        <w:rPr>
          <w:sz w:val="20"/>
          <w:lang w:eastAsia="zh-CN"/>
        </w:rPr>
        <w:t xml:space="preserve">the terms </w:t>
      </w:r>
      <w:r w:rsidR="003B59DD" w:rsidRPr="00A7628B">
        <w:rPr>
          <w:i/>
          <w:iCs/>
          <w:sz w:val="20"/>
          <w:lang w:eastAsia="zh-CN"/>
        </w:rPr>
        <w:t>ESQoS</w:t>
      </w:r>
      <w:r w:rsidR="003B59DD">
        <w:rPr>
          <w:sz w:val="20"/>
          <w:lang w:eastAsia="zh-CN"/>
        </w:rPr>
        <w:t xml:space="preserve"> </w:t>
      </w:r>
      <w:r w:rsidR="003B59DD" w:rsidRPr="00137674">
        <w:rPr>
          <w:sz w:val="20"/>
          <w:lang w:eastAsia="zh-CN"/>
        </w:rPr>
        <w:t>(</w:t>
      </w:r>
      <w:r w:rsidR="00137674" w:rsidRPr="00137674">
        <w:rPr>
          <w:sz w:val="20"/>
          <w:lang w:eastAsia="zh-CN"/>
        </w:rPr>
        <w:t>End-to-end Service Quality of Service)</w:t>
      </w:r>
      <w:r w:rsidR="00137674">
        <w:rPr>
          <w:sz w:val="20"/>
          <w:lang w:eastAsia="zh-CN"/>
        </w:rPr>
        <w:t xml:space="preserve"> and </w:t>
      </w:r>
      <w:r w:rsidR="00137674" w:rsidRPr="00A7628B">
        <w:rPr>
          <w:i/>
          <w:iCs/>
          <w:sz w:val="20"/>
          <w:lang w:eastAsia="zh-CN"/>
        </w:rPr>
        <w:t>SQoS</w:t>
      </w:r>
      <w:r w:rsidR="00137674">
        <w:rPr>
          <w:sz w:val="20"/>
          <w:lang w:eastAsia="zh-CN"/>
        </w:rPr>
        <w:t xml:space="preserve"> </w:t>
      </w:r>
      <w:r w:rsidR="00137674" w:rsidRPr="00D151D6">
        <w:rPr>
          <w:sz w:val="20"/>
          <w:lang w:eastAsia="zh-CN"/>
        </w:rPr>
        <w:t>(</w:t>
      </w:r>
      <w:r w:rsidR="00D151D6" w:rsidRPr="00D151D6">
        <w:rPr>
          <w:sz w:val="20"/>
          <w:lang w:eastAsia="zh-CN"/>
        </w:rPr>
        <w:t xml:space="preserve">System </w:t>
      </w:r>
      <w:r w:rsidR="00D151D6" w:rsidRPr="00D151D6">
        <w:rPr>
          <w:sz w:val="20"/>
        </w:rPr>
        <w:t>Quality of Service</w:t>
      </w:r>
      <w:r w:rsidR="00F01082">
        <w:rPr>
          <w:sz w:val="20"/>
        </w:rPr>
        <w:t>)</w:t>
      </w:r>
      <w:r w:rsidR="00697661">
        <w:rPr>
          <w:sz w:val="20"/>
        </w:rPr>
        <w:t xml:space="preserve"> </w:t>
      </w:r>
      <w:r w:rsidR="00DA1013">
        <w:rPr>
          <w:sz w:val="20"/>
        </w:rPr>
        <w:t xml:space="preserve">as </w:t>
      </w:r>
      <w:r w:rsidR="00467F22">
        <w:rPr>
          <w:sz w:val="20"/>
        </w:rPr>
        <w:t>describ</w:t>
      </w:r>
      <w:r w:rsidR="00697661">
        <w:rPr>
          <w:sz w:val="20"/>
        </w:rPr>
        <w:t xml:space="preserve">ed in </w:t>
      </w:r>
      <w:r w:rsidR="00A7628B">
        <w:rPr>
          <w:sz w:val="20"/>
        </w:rPr>
        <w:t>TR 26.944</w:t>
      </w:r>
      <w:r w:rsidR="00F01082">
        <w:rPr>
          <w:sz w:val="20"/>
        </w:rPr>
        <w:t xml:space="preserve">, the </w:t>
      </w:r>
      <w:r w:rsidR="00A7628B">
        <w:rPr>
          <w:sz w:val="20"/>
        </w:rPr>
        <w:t xml:space="preserve">specific </w:t>
      </w:r>
      <w:r w:rsidR="00F01082">
        <w:rPr>
          <w:sz w:val="20"/>
        </w:rPr>
        <w:t xml:space="preserve">term </w:t>
      </w:r>
      <w:r w:rsidR="00F01082" w:rsidRPr="00F96BBE">
        <w:rPr>
          <w:i/>
          <w:iCs/>
          <w:sz w:val="20"/>
        </w:rPr>
        <w:t>KQI</w:t>
      </w:r>
      <w:r w:rsidR="00F01082">
        <w:rPr>
          <w:sz w:val="20"/>
        </w:rPr>
        <w:t xml:space="preserve"> </w:t>
      </w:r>
      <w:r w:rsidR="00F96BBE">
        <w:rPr>
          <w:sz w:val="20"/>
        </w:rPr>
        <w:t>is not present in that document.</w:t>
      </w:r>
    </w:p>
    <w:p w14:paraId="0AFB4851" w14:textId="4D4295CA" w:rsidR="0053670B" w:rsidRDefault="0053670B" w:rsidP="00871FD5">
      <w:pPr>
        <w:pStyle w:val="Heading1"/>
        <w:numPr>
          <w:ilvl w:val="0"/>
          <w:numId w:val="1"/>
        </w:numPr>
        <w:tabs>
          <w:tab w:val="clear" w:pos="432"/>
          <w:tab w:val="num" w:pos="720"/>
        </w:tabs>
        <w:spacing w:before="120"/>
        <w:ind w:left="720" w:hanging="720"/>
        <w:rPr>
          <w:sz w:val="24"/>
          <w:szCs w:val="24"/>
        </w:rPr>
      </w:pPr>
      <w:r>
        <w:rPr>
          <w:sz w:val="24"/>
          <w:szCs w:val="24"/>
        </w:rPr>
        <w:t>Discussion</w:t>
      </w:r>
      <w:r w:rsidR="00560F79">
        <w:rPr>
          <w:sz w:val="24"/>
          <w:szCs w:val="24"/>
        </w:rPr>
        <w:t xml:space="preserve"> and Way Forward</w:t>
      </w:r>
    </w:p>
    <w:p w14:paraId="34690865" w14:textId="6B0C71E7" w:rsidR="00810965" w:rsidRDefault="00560F79" w:rsidP="0053670B">
      <w:pPr>
        <w:rPr>
          <w:sz w:val="20"/>
          <w:lang w:val="en-US"/>
        </w:rPr>
      </w:pPr>
      <w:r>
        <w:rPr>
          <w:sz w:val="20"/>
          <w:lang w:val="en-US"/>
        </w:rPr>
        <w:t>It is proposed that SA4 MBS members discuss</w:t>
      </w:r>
      <w:r w:rsidR="004B0B18">
        <w:rPr>
          <w:sz w:val="20"/>
          <w:lang w:val="en-US"/>
        </w:rPr>
        <w:t xml:space="preserve"> and agree</w:t>
      </w:r>
      <w:r>
        <w:rPr>
          <w:sz w:val="20"/>
          <w:lang w:val="en-US"/>
        </w:rPr>
        <w:t xml:space="preserve"> </w:t>
      </w:r>
      <w:r w:rsidR="004B0B18">
        <w:rPr>
          <w:sz w:val="20"/>
          <w:lang w:val="en-US"/>
        </w:rPr>
        <w:t xml:space="preserve">on </w:t>
      </w:r>
      <w:r>
        <w:rPr>
          <w:sz w:val="20"/>
          <w:lang w:val="en-US"/>
        </w:rPr>
        <w:t>the</w:t>
      </w:r>
      <w:r w:rsidR="00E8554E">
        <w:rPr>
          <w:sz w:val="20"/>
          <w:lang w:val="en-US"/>
        </w:rPr>
        <w:t xml:space="preserve"> findings in section</w:t>
      </w:r>
      <w:r w:rsidR="00011981">
        <w:rPr>
          <w:sz w:val="20"/>
          <w:lang w:val="en-US"/>
        </w:rPr>
        <w:t xml:space="preserve">s </w:t>
      </w:r>
      <w:r w:rsidR="00E8554E">
        <w:rPr>
          <w:sz w:val="20"/>
          <w:lang w:val="en-US"/>
        </w:rPr>
        <w:t>1</w:t>
      </w:r>
      <w:r w:rsidR="00011981">
        <w:rPr>
          <w:sz w:val="20"/>
          <w:lang w:val="en-US"/>
        </w:rPr>
        <w:t xml:space="preserve"> and 2, </w:t>
      </w:r>
      <w:r w:rsidR="00BC3C5E">
        <w:rPr>
          <w:sz w:val="20"/>
          <w:lang w:val="en-US"/>
        </w:rPr>
        <w:t>and</w:t>
      </w:r>
      <w:r w:rsidR="00E8554E">
        <w:rPr>
          <w:sz w:val="20"/>
          <w:lang w:val="en-US"/>
        </w:rPr>
        <w:t xml:space="preserve"> </w:t>
      </w:r>
      <w:r w:rsidR="00BC3C5E">
        <w:rPr>
          <w:sz w:val="20"/>
          <w:lang w:val="en-US"/>
        </w:rPr>
        <w:t xml:space="preserve">send a follow-up LS to SA5 </w:t>
      </w:r>
      <w:r w:rsidR="00E8554E">
        <w:rPr>
          <w:sz w:val="20"/>
          <w:lang w:val="en-US"/>
        </w:rPr>
        <w:t>at SA4#</w:t>
      </w:r>
      <w:r w:rsidR="0074077B">
        <w:rPr>
          <w:sz w:val="20"/>
          <w:lang w:val="en-US"/>
        </w:rPr>
        <w:t xml:space="preserve">121 </w:t>
      </w:r>
      <w:r w:rsidR="00BC3C5E">
        <w:rPr>
          <w:sz w:val="20"/>
          <w:lang w:val="en-US"/>
        </w:rPr>
        <w:t>to</w:t>
      </w:r>
      <w:r w:rsidR="00011981">
        <w:rPr>
          <w:sz w:val="20"/>
          <w:lang w:val="en-US"/>
        </w:rPr>
        <w:t xml:space="preserve"> </w:t>
      </w:r>
      <w:r w:rsidR="000A0C81">
        <w:rPr>
          <w:sz w:val="20"/>
          <w:lang w:val="en-US"/>
        </w:rPr>
        <w:t>explain</w:t>
      </w:r>
      <w:r w:rsidR="00011981">
        <w:rPr>
          <w:sz w:val="20"/>
          <w:lang w:val="en-US"/>
        </w:rPr>
        <w:t xml:space="preserve"> </w:t>
      </w:r>
      <w:r w:rsidR="00954D14">
        <w:rPr>
          <w:sz w:val="20"/>
          <w:lang w:val="en-US"/>
        </w:rPr>
        <w:t xml:space="preserve">the </w:t>
      </w:r>
      <w:r w:rsidR="00B621E5">
        <w:rPr>
          <w:sz w:val="20"/>
          <w:lang w:val="en-US"/>
        </w:rPr>
        <w:t>following bugs:</w:t>
      </w:r>
    </w:p>
    <w:p w14:paraId="39C3100C" w14:textId="6C106B7F" w:rsidR="00B621E5" w:rsidRDefault="00954D14" w:rsidP="00B621E5">
      <w:pPr>
        <w:pStyle w:val="B1"/>
        <w:numPr>
          <w:ilvl w:val="0"/>
          <w:numId w:val="33"/>
        </w:numPr>
        <w:rPr>
          <w:sz w:val="20"/>
          <w:lang w:val="en-US"/>
        </w:rPr>
      </w:pPr>
      <w:r w:rsidRPr="00810965">
        <w:rPr>
          <w:sz w:val="20"/>
          <w:lang w:val="en-US"/>
        </w:rPr>
        <w:t>SA4</w:t>
      </w:r>
      <w:r w:rsidR="00342822" w:rsidRPr="00810965">
        <w:rPr>
          <w:sz w:val="20"/>
          <w:lang w:val="en-US"/>
        </w:rPr>
        <w:t xml:space="preserve"> oversight in the </w:t>
      </w:r>
      <w:proofErr w:type="gramStart"/>
      <w:r w:rsidR="00342822" w:rsidRPr="00810965">
        <w:rPr>
          <w:sz w:val="20"/>
          <w:lang w:val="en-US"/>
        </w:rPr>
        <w:t>reply</w:t>
      </w:r>
      <w:proofErr w:type="gramEnd"/>
      <w:r w:rsidR="00342822" w:rsidRPr="00810965">
        <w:rPr>
          <w:sz w:val="20"/>
          <w:lang w:val="en-US"/>
        </w:rPr>
        <w:t xml:space="preserve"> LS </w:t>
      </w:r>
      <w:r w:rsidR="0066403C">
        <w:rPr>
          <w:sz w:val="20"/>
          <w:lang w:val="en-US"/>
        </w:rPr>
        <w:t xml:space="preserve">to SA5 </w:t>
      </w:r>
      <w:r w:rsidR="00342822" w:rsidRPr="00810965">
        <w:rPr>
          <w:sz w:val="20"/>
          <w:lang w:val="en-US"/>
        </w:rPr>
        <w:t>in [1]</w:t>
      </w:r>
      <w:r w:rsidR="003758FC" w:rsidRPr="00810965">
        <w:rPr>
          <w:sz w:val="20"/>
          <w:lang w:val="en-US"/>
        </w:rPr>
        <w:t xml:space="preserve"> </w:t>
      </w:r>
      <w:r w:rsidR="009427AE">
        <w:rPr>
          <w:sz w:val="20"/>
          <w:lang w:val="en-US"/>
        </w:rPr>
        <w:t>and</w:t>
      </w:r>
      <w:r w:rsidR="003758FC" w:rsidRPr="00810965">
        <w:rPr>
          <w:sz w:val="20"/>
          <w:lang w:val="en-US"/>
        </w:rPr>
        <w:t xml:space="preserve"> </w:t>
      </w:r>
      <w:r w:rsidR="00EB52D8" w:rsidRPr="00810965">
        <w:rPr>
          <w:sz w:val="20"/>
          <w:lang w:val="en-US"/>
        </w:rPr>
        <w:t xml:space="preserve">clarify the apparent </w:t>
      </w:r>
      <w:r w:rsidR="003758FC" w:rsidRPr="00810965">
        <w:rPr>
          <w:sz w:val="20"/>
          <w:lang w:val="en-US"/>
        </w:rPr>
        <w:t xml:space="preserve">inconsistency of the term </w:t>
      </w:r>
      <w:r w:rsidR="003758FC" w:rsidRPr="00810965">
        <w:rPr>
          <w:i/>
          <w:iCs/>
          <w:sz w:val="20"/>
          <w:lang w:val="en-US"/>
        </w:rPr>
        <w:t>KQI</w:t>
      </w:r>
      <w:r w:rsidR="003758FC" w:rsidRPr="00810965">
        <w:rPr>
          <w:sz w:val="20"/>
          <w:lang w:val="en-US"/>
        </w:rPr>
        <w:t xml:space="preserve"> in TS 26.909 with </w:t>
      </w:r>
      <w:r w:rsidR="00EB52D8" w:rsidRPr="00810965">
        <w:rPr>
          <w:sz w:val="20"/>
          <w:lang w:val="en-US"/>
        </w:rPr>
        <w:t xml:space="preserve">the </w:t>
      </w:r>
      <w:r w:rsidR="003758FC" w:rsidRPr="00810965">
        <w:rPr>
          <w:sz w:val="20"/>
          <w:lang w:val="en-US"/>
        </w:rPr>
        <w:t xml:space="preserve">general </w:t>
      </w:r>
      <w:r w:rsidR="00810965" w:rsidRPr="00810965">
        <w:rPr>
          <w:sz w:val="20"/>
          <w:lang w:val="en-US"/>
        </w:rPr>
        <w:t>interpretation</w:t>
      </w:r>
      <w:r w:rsidR="007660CB" w:rsidRPr="00810965">
        <w:rPr>
          <w:sz w:val="20"/>
          <w:lang w:val="en-US"/>
        </w:rPr>
        <w:t xml:space="preserve"> of that term in telecom standards and academic/industry R&amp;D publications</w:t>
      </w:r>
      <w:r w:rsidR="00810965" w:rsidRPr="00810965">
        <w:rPr>
          <w:sz w:val="20"/>
          <w:lang w:val="en-US"/>
        </w:rPr>
        <w:t>, and</w:t>
      </w:r>
      <w:r w:rsidR="00B621E5">
        <w:rPr>
          <w:sz w:val="20"/>
          <w:lang w:val="en-US"/>
        </w:rPr>
        <w:t>,</w:t>
      </w:r>
    </w:p>
    <w:p w14:paraId="0ABBA3A7" w14:textId="65F6B183" w:rsidR="0053670B" w:rsidRPr="00810965" w:rsidRDefault="00A73CA4" w:rsidP="00B621E5">
      <w:pPr>
        <w:pStyle w:val="B1"/>
        <w:numPr>
          <w:ilvl w:val="0"/>
          <w:numId w:val="33"/>
        </w:numPr>
        <w:rPr>
          <w:sz w:val="20"/>
          <w:lang w:val="en-US"/>
        </w:rPr>
      </w:pPr>
      <w:r>
        <w:rPr>
          <w:sz w:val="20"/>
          <w:lang w:val="en-US"/>
        </w:rPr>
        <w:t>Point out the a</w:t>
      </w:r>
      <w:r w:rsidR="00B621E5">
        <w:rPr>
          <w:sz w:val="20"/>
          <w:lang w:val="en-US"/>
        </w:rPr>
        <w:t xml:space="preserve">bsence of the term </w:t>
      </w:r>
      <w:r w:rsidR="00895228">
        <w:rPr>
          <w:sz w:val="20"/>
          <w:lang w:val="en-US"/>
        </w:rPr>
        <w:t xml:space="preserve">and definition of </w:t>
      </w:r>
      <w:r w:rsidR="00B621E5">
        <w:rPr>
          <w:sz w:val="20"/>
          <w:lang w:val="en-US"/>
        </w:rPr>
        <w:t>KQI in TR 26.944</w:t>
      </w:r>
      <w:r>
        <w:rPr>
          <w:sz w:val="20"/>
          <w:lang w:val="en-US"/>
        </w:rPr>
        <w:t xml:space="preserve">, as </w:t>
      </w:r>
      <w:r w:rsidR="00171A70">
        <w:rPr>
          <w:sz w:val="20"/>
          <w:lang w:val="en-US"/>
        </w:rPr>
        <w:t>incorrectly</w:t>
      </w:r>
      <w:r>
        <w:rPr>
          <w:sz w:val="20"/>
          <w:lang w:val="en-US"/>
        </w:rPr>
        <w:t xml:space="preserve"> indicated in TR </w:t>
      </w:r>
      <w:r w:rsidR="00171A70">
        <w:rPr>
          <w:sz w:val="20"/>
          <w:lang w:val="en-US"/>
        </w:rPr>
        <w:t>28.863.</w:t>
      </w:r>
    </w:p>
    <w:p w14:paraId="4D32D15E" w14:textId="374FC40C" w:rsidR="00EE0552" w:rsidRDefault="00EE0552" w:rsidP="0053670B">
      <w:pPr>
        <w:rPr>
          <w:sz w:val="20"/>
          <w:lang w:val="en-US"/>
        </w:rPr>
      </w:pPr>
      <w:r>
        <w:rPr>
          <w:sz w:val="20"/>
          <w:lang w:val="en-US"/>
        </w:rPr>
        <w:t xml:space="preserve">Towards the above purpose, </w:t>
      </w:r>
      <w:r w:rsidR="00792CEF">
        <w:rPr>
          <w:sz w:val="20"/>
          <w:lang w:val="en-US"/>
        </w:rPr>
        <w:t>an outgoing SA4 LS</w:t>
      </w:r>
      <w:r w:rsidR="009F2434">
        <w:rPr>
          <w:sz w:val="20"/>
          <w:lang w:val="en-US"/>
        </w:rPr>
        <w:t xml:space="preserve"> </w:t>
      </w:r>
      <w:r w:rsidR="00792CEF">
        <w:rPr>
          <w:sz w:val="20"/>
          <w:lang w:val="en-US"/>
        </w:rPr>
        <w:t>to SA</w:t>
      </w:r>
      <w:r w:rsidR="009F2434">
        <w:rPr>
          <w:sz w:val="20"/>
          <w:lang w:val="en-US"/>
        </w:rPr>
        <w:t>5</w:t>
      </w:r>
      <w:r w:rsidR="00792CEF">
        <w:rPr>
          <w:sz w:val="20"/>
          <w:lang w:val="en-US"/>
        </w:rPr>
        <w:t xml:space="preserve"> has</w:t>
      </w:r>
      <w:r w:rsidR="009F2434">
        <w:rPr>
          <w:sz w:val="20"/>
          <w:lang w:val="en-US"/>
        </w:rPr>
        <w:t xml:space="preserve"> been submitted, in S4-2213xx.</w:t>
      </w:r>
    </w:p>
    <w:p w14:paraId="0152C6EA" w14:textId="56AD30B7" w:rsidR="008B4AE7" w:rsidRPr="004A49DF" w:rsidRDefault="008B4AE7" w:rsidP="0053670B">
      <w:pPr>
        <w:rPr>
          <w:sz w:val="20"/>
          <w:lang w:val="en-US"/>
        </w:rPr>
      </w:pPr>
      <w:r>
        <w:rPr>
          <w:sz w:val="20"/>
          <w:lang w:val="en-US"/>
        </w:rPr>
        <w:t xml:space="preserve">Furthermore, </w:t>
      </w:r>
      <w:r w:rsidR="008203BE">
        <w:rPr>
          <w:sz w:val="20"/>
          <w:lang w:val="en-US"/>
        </w:rPr>
        <w:t>in relation to the</w:t>
      </w:r>
      <w:r w:rsidR="00C54EAC">
        <w:rPr>
          <w:sz w:val="20"/>
          <w:lang w:val="en-US"/>
        </w:rPr>
        <w:t xml:space="preserve"> Rel-18 </w:t>
      </w:r>
      <w:r w:rsidR="00964759">
        <w:rPr>
          <w:sz w:val="20"/>
          <w:lang w:val="en-US"/>
        </w:rPr>
        <w:t>s</w:t>
      </w:r>
      <w:r w:rsidR="00C54EAC">
        <w:rPr>
          <w:sz w:val="20"/>
          <w:lang w:val="en-US"/>
        </w:rPr>
        <w:t xml:space="preserve">tudy </w:t>
      </w:r>
      <w:r w:rsidR="00964759">
        <w:rPr>
          <w:sz w:val="20"/>
          <w:lang w:val="en-US"/>
        </w:rPr>
        <w:t>item</w:t>
      </w:r>
      <w:r w:rsidR="008203BE">
        <w:rPr>
          <w:sz w:val="20"/>
          <w:lang w:val="en-US"/>
        </w:rPr>
        <w:t xml:space="preserve"> </w:t>
      </w:r>
      <w:r w:rsidR="008203BE" w:rsidRPr="004A49DF">
        <w:rPr>
          <w:i/>
          <w:iCs/>
          <w:sz w:val="20"/>
        </w:rPr>
        <w:t xml:space="preserve">FS_ARMRQoE </w:t>
      </w:r>
      <w:r w:rsidR="00C54EAC" w:rsidRPr="00C54EAC">
        <w:rPr>
          <w:sz w:val="20"/>
        </w:rPr>
        <w:t>[</w:t>
      </w:r>
      <w:r w:rsidR="00B2147E">
        <w:rPr>
          <w:sz w:val="20"/>
        </w:rPr>
        <w:t>1</w:t>
      </w:r>
      <w:r w:rsidR="005D7C21">
        <w:rPr>
          <w:sz w:val="20"/>
        </w:rPr>
        <w:t>4</w:t>
      </w:r>
      <w:r w:rsidR="00964759">
        <w:rPr>
          <w:sz w:val="20"/>
        </w:rPr>
        <w:t>]</w:t>
      </w:r>
      <w:r w:rsidR="004A49DF" w:rsidRPr="004A49DF">
        <w:rPr>
          <w:i/>
          <w:iCs/>
          <w:sz w:val="20"/>
        </w:rPr>
        <w:t xml:space="preserve">, </w:t>
      </w:r>
      <w:r w:rsidR="00E773F0">
        <w:rPr>
          <w:sz w:val="20"/>
          <w:lang w:val="en-US"/>
        </w:rPr>
        <w:t>interested members may consider proposing a r</w:t>
      </w:r>
      <w:r w:rsidR="004A1107">
        <w:rPr>
          <w:sz w:val="20"/>
          <w:lang w:val="en-US"/>
        </w:rPr>
        <w:t xml:space="preserve">eference model for </w:t>
      </w:r>
      <w:r w:rsidR="00937969">
        <w:rPr>
          <w:sz w:val="20"/>
          <w:lang w:val="en-US"/>
        </w:rPr>
        <w:t xml:space="preserve">AR/MR </w:t>
      </w:r>
      <w:r w:rsidR="004A1107">
        <w:rPr>
          <w:sz w:val="20"/>
          <w:lang w:val="en-US"/>
        </w:rPr>
        <w:t>QoE</w:t>
      </w:r>
      <w:r w:rsidR="00937969">
        <w:rPr>
          <w:sz w:val="20"/>
          <w:lang w:val="en-US"/>
        </w:rPr>
        <w:t>,</w:t>
      </w:r>
      <w:r w:rsidR="008302CF">
        <w:rPr>
          <w:sz w:val="20"/>
          <w:lang w:val="en-US"/>
        </w:rPr>
        <w:t xml:space="preserve"> in terms </w:t>
      </w:r>
      <w:r w:rsidR="004A1107">
        <w:rPr>
          <w:sz w:val="20"/>
          <w:lang w:val="en-US"/>
        </w:rPr>
        <w:t xml:space="preserve">mapping between </w:t>
      </w:r>
      <w:r w:rsidR="00100179">
        <w:rPr>
          <w:sz w:val="20"/>
          <w:lang w:val="en-US"/>
        </w:rPr>
        <w:t xml:space="preserve">the </w:t>
      </w:r>
      <w:r w:rsidR="004A1107">
        <w:rPr>
          <w:sz w:val="20"/>
          <w:lang w:val="en-US"/>
        </w:rPr>
        <w:t>QoE</w:t>
      </w:r>
      <w:r w:rsidR="00100179">
        <w:rPr>
          <w:sz w:val="20"/>
          <w:lang w:val="en-US"/>
        </w:rPr>
        <w:t xml:space="preserve">, </w:t>
      </w:r>
      <w:r w:rsidR="004A1107">
        <w:rPr>
          <w:sz w:val="20"/>
          <w:lang w:val="en-US"/>
        </w:rPr>
        <w:t>KQI</w:t>
      </w:r>
      <w:r w:rsidR="00100179">
        <w:rPr>
          <w:sz w:val="20"/>
          <w:lang w:val="en-US"/>
        </w:rPr>
        <w:t xml:space="preserve"> and </w:t>
      </w:r>
      <w:r w:rsidR="004A1107">
        <w:rPr>
          <w:sz w:val="20"/>
          <w:lang w:val="en-US"/>
        </w:rPr>
        <w:t xml:space="preserve">KPI </w:t>
      </w:r>
      <w:r w:rsidR="00937969">
        <w:rPr>
          <w:sz w:val="20"/>
          <w:lang w:val="en-US"/>
        </w:rPr>
        <w:t>“layer</w:t>
      </w:r>
      <w:r w:rsidR="00100179">
        <w:rPr>
          <w:sz w:val="20"/>
          <w:lang w:val="en-US"/>
        </w:rPr>
        <w:t>s</w:t>
      </w:r>
      <w:r w:rsidR="00937969">
        <w:rPr>
          <w:sz w:val="20"/>
          <w:lang w:val="en-US"/>
        </w:rPr>
        <w:t xml:space="preserve">” </w:t>
      </w:r>
      <w:r w:rsidR="00100179">
        <w:rPr>
          <w:sz w:val="20"/>
          <w:lang w:val="en-US"/>
        </w:rPr>
        <w:t xml:space="preserve">to </w:t>
      </w:r>
      <w:r w:rsidR="008302CF">
        <w:rPr>
          <w:sz w:val="20"/>
          <w:lang w:val="en-US"/>
        </w:rPr>
        <w:t xml:space="preserve">be </w:t>
      </w:r>
      <w:r w:rsidR="00E8554E">
        <w:rPr>
          <w:sz w:val="20"/>
          <w:lang w:val="en-US"/>
        </w:rPr>
        <w:t>added to TR 26.812 [</w:t>
      </w:r>
      <w:r w:rsidR="00B2147E">
        <w:rPr>
          <w:sz w:val="20"/>
          <w:lang w:val="en-US"/>
        </w:rPr>
        <w:t>1</w:t>
      </w:r>
      <w:r w:rsidR="005D7C21">
        <w:rPr>
          <w:sz w:val="20"/>
          <w:lang w:val="en-US"/>
        </w:rPr>
        <w:t>3</w:t>
      </w:r>
      <w:r w:rsidR="00E8554E">
        <w:rPr>
          <w:sz w:val="20"/>
          <w:lang w:val="en-US"/>
        </w:rPr>
        <w:t>].</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A65AF1E" w14:textId="392AE2DD" w:rsidR="001351E8" w:rsidRDefault="0070356E" w:rsidP="00DE1561">
      <w:pPr>
        <w:pStyle w:val="EX"/>
        <w:ind w:left="720" w:hanging="720"/>
        <w:rPr>
          <w:sz w:val="20"/>
        </w:rPr>
      </w:pPr>
      <w:r w:rsidRPr="00563A28">
        <w:rPr>
          <w:sz w:val="20"/>
          <w:lang w:val="en-US"/>
        </w:rPr>
        <w:t>[1]</w:t>
      </w:r>
      <w:r w:rsidR="00DE1561">
        <w:rPr>
          <w:sz w:val="20"/>
          <w:lang w:val="en-US"/>
        </w:rPr>
        <w:tab/>
      </w:r>
      <w:r w:rsidR="00A7677A">
        <w:rPr>
          <w:sz w:val="20"/>
          <w:lang w:val="en-US"/>
        </w:rPr>
        <w:t>Tdoc S4-</w:t>
      </w:r>
      <w:r w:rsidR="003213D7">
        <w:rPr>
          <w:sz w:val="20"/>
          <w:lang w:val="en-US"/>
        </w:rPr>
        <w:t>211120</w:t>
      </w:r>
      <w:r w:rsidR="005728B5">
        <w:rPr>
          <w:sz w:val="20"/>
          <w:lang w:val="en-US"/>
        </w:rPr>
        <w:t>:</w:t>
      </w:r>
      <w:r w:rsidR="00563A28">
        <w:rPr>
          <w:sz w:val="20"/>
          <w:lang w:val="en-US"/>
        </w:rPr>
        <w:t xml:space="preserve"> </w:t>
      </w:r>
      <w:r w:rsidR="00955BB2" w:rsidRPr="00955BB2">
        <w:rPr>
          <w:sz w:val="20"/>
        </w:rPr>
        <w:t>"</w:t>
      </w:r>
      <w:r w:rsidR="006D61F9">
        <w:rPr>
          <w:sz w:val="20"/>
        </w:rPr>
        <w:t xml:space="preserve">Reply LS to Study on KQIs </w:t>
      </w:r>
      <w:r w:rsidR="006C4C29">
        <w:rPr>
          <w:sz w:val="20"/>
        </w:rPr>
        <w:t>for</w:t>
      </w:r>
      <w:r w:rsidR="006D61F9">
        <w:rPr>
          <w:sz w:val="20"/>
        </w:rPr>
        <w:t xml:space="preserve"> 5G service experience</w:t>
      </w:r>
      <w:r w:rsidR="00955BB2" w:rsidRPr="00955BB2">
        <w:rPr>
          <w:sz w:val="20"/>
        </w:rPr>
        <w:t>"</w:t>
      </w:r>
      <w:r w:rsidR="00CA0E9F">
        <w:rPr>
          <w:sz w:val="20"/>
        </w:rPr>
        <w:t>.</w:t>
      </w:r>
    </w:p>
    <w:p w14:paraId="5832D30B" w14:textId="55627448" w:rsidR="00CA0E9F" w:rsidRDefault="00CA0E9F" w:rsidP="00FB48B6">
      <w:pPr>
        <w:pStyle w:val="EX"/>
        <w:ind w:left="720" w:hanging="720"/>
        <w:rPr>
          <w:sz w:val="20"/>
        </w:rPr>
      </w:pPr>
      <w:r>
        <w:rPr>
          <w:sz w:val="20"/>
        </w:rPr>
        <w:t>[2]</w:t>
      </w:r>
      <w:r>
        <w:rPr>
          <w:sz w:val="20"/>
        </w:rPr>
        <w:tab/>
        <w:t>Tdoc S4-</w:t>
      </w:r>
      <w:r w:rsidR="00433AE3">
        <w:rPr>
          <w:sz w:val="20"/>
        </w:rPr>
        <w:t>221</w:t>
      </w:r>
      <w:r w:rsidR="00FB48B6">
        <w:rPr>
          <w:sz w:val="20"/>
        </w:rPr>
        <w:t>071</w:t>
      </w:r>
      <w:r w:rsidR="005728B5">
        <w:rPr>
          <w:sz w:val="20"/>
        </w:rPr>
        <w:t>:</w:t>
      </w:r>
      <w:r w:rsidR="00FB48B6">
        <w:rPr>
          <w:sz w:val="20"/>
        </w:rPr>
        <w:t xml:space="preserve"> </w:t>
      </w:r>
      <w:r w:rsidR="005728B5" w:rsidRPr="00955BB2">
        <w:rPr>
          <w:sz w:val="20"/>
        </w:rPr>
        <w:t>"</w:t>
      </w:r>
      <w:r w:rsidR="00FB48B6">
        <w:rPr>
          <w:sz w:val="20"/>
        </w:rPr>
        <w:t xml:space="preserve">LS to Study on KQIs </w:t>
      </w:r>
      <w:r w:rsidR="006C4C29">
        <w:rPr>
          <w:sz w:val="20"/>
        </w:rPr>
        <w:t>for</w:t>
      </w:r>
      <w:r w:rsidR="00FB48B6">
        <w:rPr>
          <w:sz w:val="20"/>
        </w:rPr>
        <w:t xml:space="preserve"> 5G service experience</w:t>
      </w:r>
      <w:r w:rsidR="00FB48B6" w:rsidRPr="00955BB2">
        <w:rPr>
          <w:sz w:val="20"/>
        </w:rPr>
        <w:t>"</w:t>
      </w:r>
      <w:r w:rsidR="00FB48B6">
        <w:rPr>
          <w:sz w:val="20"/>
        </w:rPr>
        <w:t>.</w:t>
      </w:r>
    </w:p>
    <w:p w14:paraId="37362457" w14:textId="30BBA5B0" w:rsidR="00DE1561" w:rsidRDefault="00DE1561" w:rsidP="002B3E4D">
      <w:pPr>
        <w:pStyle w:val="EX"/>
        <w:ind w:left="720" w:hanging="720"/>
        <w:rPr>
          <w:sz w:val="20"/>
        </w:rPr>
      </w:pPr>
      <w:r>
        <w:rPr>
          <w:sz w:val="20"/>
        </w:rPr>
        <w:t>[</w:t>
      </w:r>
      <w:r w:rsidR="00FB48B6">
        <w:rPr>
          <w:sz w:val="20"/>
        </w:rPr>
        <w:t>3</w:t>
      </w:r>
      <w:r>
        <w:rPr>
          <w:sz w:val="20"/>
        </w:rPr>
        <w:t>]</w:t>
      </w:r>
      <w:r>
        <w:rPr>
          <w:sz w:val="20"/>
        </w:rPr>
        <w:tab/>
      </w:r>
      <w:r>
        <w:rPr>
          <w:sz w:val="20"/>
          <w:lang w:val="en-US"/>
        </w:rPr>
        <w:t xml:space="preserve">3GPP </w:t>
      </w:r>
      <w:r w:rsidR="00FB48B6">
        <w:rPr>
          <w:sz w:val="20"/>
          <w:lang w:val="en-US"/>
        </w:rPr>
        <w:t>TR 26.909</w:t>
      </w:r>
      <w:r w:rsidR="005728B5">
        <w:rPr>
          <w:sz w:val="20"/>
          <w:lang w:val="en-US"/>
        </w:rPr>
        <w:t>:</w:t>
      </w:r>
      <w:r>
        <w:rPr>
          <w:sz w:val="20"/>
          <w:lang w:val="en-US"/>
        </w:rPr>
        <w:t xml:space="preserve"> </w:t>
      </w:r>
      <w:r w:rsidRPr="00955BB2">
        <w:rPr>
          <w:sz w:val="20"/>
        </w:rPr>
        <w:t>"</w:t>
      </w:r>
      <w:r w:rsidR="00194CF0">
        <w:rPr>
          <w:sz w:val="20"/>
        </w:rPr>
        <w:t>Study on improved streaming Quality of Service (QoE) reporting in 3GPP services and ne</w:t>
      </w:r>
      <w:r w:rsidR="0004534F">
        <w:rPr>
          <w:sz w:val="20"/>
        </w:rPr>
        <w:t>tworks</w:t>
      </w:r>
      <w:r w:rsidR="002B3E4D" w:rsidRPr="00955BB2">
        <w:rPr>
          <w:sz w:val="20"/>
        </w:rPr>
        <w:t>"</w:t>
      </w:r>
      <w:r w:rsidR="0004534F">
        <w:rPr>
          <w:sz w:val="20"/>
        </w:rPr>
        <w:t>.</w:t>
      </w:r>
    </w:p>
    <w:p w14:paraId="29D01593" w14:textId="6F66A2DE" w:rsidR="002A56D9" w:rsidRDefault="002A56D9" w:rsidP="002B3E4D">
      <w:pPr>
        <w:pStyle w:val="EX"/>
        <w:ind w:left="720" w:hanging="720"/>
        <w:rPr>
          <w:sz w:val="20"/>
        </w:rPr>
      </w:pPr>
      <w:r>
        <w:rPr>
          <w:sz w:val="20"/>
        </w:rPr>
        <w:t>[4]</w:t>
      </w:r>
      <w:r>
        <w:rPr>
          <w:sz w:val="20"/>
        </w:rPr>
        <w:tab/>
      </w:r>
      <w:r w:rsidR="003F7D47">
        <w:rPr>
          <w:sz w:val="20"/>
        </w:rPr>
        <w:t xml:space="preserve">3GPP Work Item Description in </w:t>
      </w:r>
      <w:r w:rsidR="00DB6F51">
        <w:rPr>
          <w:sz w:val="20"/>
        </w:rPr>
        <w:t>Tdoc SP-160082: Improved Streaming QoE Reporting in 3GPPS Services and Networks</w:t>
      </w:r>
      <w:r w:rsidR="00DB6F51" w:rsidRPr="00955BB2">
        <w:rPr>
          <w:sz w:val="20"/>
        </w:rPr>
        <w:t>"</w:t>
      </w:r>
      <w:r w:rsidR="00DB6F51">
        <w:rPr>
          <w:sz w:val="20"/>
        </w:rPr>
        <w:t xml:space="preserve"> </w:t>
      </w:r>
      <w:r w:rsidR="00536E85">
        <w:rPr>
          <w:sz w:val="20"/>
        </w:rPr>
        <w:t>(IQoE).</w:t>
      </w:r>
    </w:p>
    <w:p w14:paraId="27CE2202" w14:textId="0EB913C4" w:rsidR="00EA3853" w:rsidRDefault="0004534F" w:rsidP="00EA3853">
      <w:pPr>
        <w:pStyle w:val="EX"/>
        <w:ind w:left="720" w:hanging="720"/>
        <w:rPr>
          <w:sz w:val="20"/>
        </w:rPr>
      </w:pPr>
      <w:r>
        <w:rPr>
          <w:sz w:val="20"/>
        </w:rPr>
        <w:t>[</w:t>
      </w:r>
      <w:r w:rsidR="00A35AEE">
        <w:rPr>
          <w:sz w:val="20"/>
        </w:rPr>
        <w:t>5</w:t>
      </w:r>
      <w:r>
        <w:rPr>
          <w:sz w:val="20"/>
        </w:rPr>
        <w:t>]</w:t>
      </w:r>
      <w:r>
        <w:rPr>
          <w:sz w:val="20"/>
        </w:rPr>
        <w:tab/>
      </w:r>
      <w:r w:rsidR="005E4029">
        <w:rPr>
          <w:sz w:val="20"/>
        </w:rPr>
        <w:t xml:space="preserve">3GPP TR </w:t>
      </w:r>
      <w:r w:rsidR="00EA3853">
        <w:rPr>
          <w:sz w:val="20"/>
        </w:rPr>
        <w:t xml:space="preserve">32.862: </w:t>
      </w:r>
      <w:r w:rsidR="00EA3853" w:rsidRPr="00955BB2">
        <w:rPr>
          <w:sz w:val="20"/>
        </w:rPr>
        <w:t>"</w:t>
      </w:r>
      <w:r w:rsidR="00DF2C39">
        <w:rPr>
          <w:sz w:val="20"/>
        </w:rPr>
        <w:t>Tel</w:t>
      </w:r>
      <w:r w:rsidR="001D4217">
        <w:rPr>
          <w:sz w:val="20"/>
        </w:rPr>
        <w:t>ecommunication management; Study on Key Quality Indicators (KQIs) for service experience</w:t>
      </w:r>
      <w:r w:rsidR="00EA3853" w:rsidRPr="00955BB2">
        <w:rPr>
          <w:sz w:val="20"/>
        </w:rPr>
        <w:t>"</w:t>
      </w:r>
      <w:r w:rsidR="00EA3853">
        <w:rPr>
          <w:sz w:val="20"/>
        </w:rPr>
        <w:t>.</w:t>
      </w:r>
    </w:p>
    <w:p w14:paraId="7974F0C4" w14:textId="44B12D83" w:rsidR="001D4217" w:rsidRDefault="001D4217" w:rsidP="00EA3853">
      <w:pPr>
        <w:pStyle w:val="EX"/>
        <w:ind w:left="720" w:hanging="720"/>
        <w:rPr>
          <w:sz w:val="20"/>
        </w:rPr>
      </w:pPr>
      <w:r>
        <w:rPr>
          <w:sz w:val="20"/>
        </w:rPr>
        <w:lastRenderedPageBreak/>
        <w:t>[</w:t>
      </w:r>
      <w:r w:rsidR="00A35AEE">
        <w:rPr>
          <w:sz w:val="20"/>
        </w:rPr>
        <w:t>6</w:t>
      </w:r>
      <w:r>
        <w:rPr>
          <w:sz w:val="20"/>
        </w:rPr>
        <w:t>]</w:t>
      </w:r>
      <w:r>
        <w:rPr>
          <w:sz w:val="20"/>
        </w:rPr>
        <w:tab/>
        <w:t xml:space="preserve">3GPP TR </w:t>
      </w:r>
      <w:r w:rsidR="002C2C8F">
        <w:rPr>
          <w:sz w:val="20"/>
        </w:rPr>
        <w:t>28.863</w:t>
      </w:r>
      <w:r>
        <w:rPr>
          <w:sz w:val="20"/>
        </w:rPr>
        <w:t xml:space="preserve">: </w:t>
      </w:r>
      <w:r w:rsidRPr="00955BB2">
        <w:rPr>
          <w:sz w:val="20"/>
        </w:rPr>
        <w:t>"</w:t>
      </w:r>
      <w:r w:rsidR="00623DC0">
        <w:rPr>
          <w:sz w:val="20"/>
        </w:rPr>
        <w:t>M</w:t>
      </w:r>
      <w:r>
        <w:rPr>
          <w:sz w:val="20"/>
        </w:rPr>
        <w:t>anagement</w:t>
      </w:r>
      <w:r w:rsidR="00623DC0">
        <w:rPr>
          <w:sz w:val="20"/>
        </w:rPr>
        <w:t xml:space="preserve"> and orchestration</w:t>
      </w:r>
      <w:r>
        <w:rPr>
          <w:sz w:val="20"/>
        </w:rPr>
        <w:t xml:space="preserve">; Study on Key Quality Indicators (KQIs) for </w:t>
      </w:r>
      <w:r w:rsidR="00623DC0">
        <w:rPr>
          <w:sz w:val="20"/>
        </w:rPr>
        <w:t xml:space="preserve">5G </w:t>
      </w:r>
      <w:r>
        <w:rPr>
          <w:sz w:val="20"/>
        </w:rPr>
        <w:t>service experience</w:t>
      </w:r>
      <w:r w:rsidRPr="00955BB2">
        <w:rPr>
          <w:sz w:val="20"/>
        </w:rPr>
        <w:t>"</w:t>
      </w:r>
      <w:r>
        <w:rPr>
          <w:sz w:val="20"/>
        </w:rPr>
        <w:t>.</w:t>
      </w:r>
    </w:p>
    <w:p w14:paraId="18B1CDA8" w14:textId="154E61E6" w:rsidR="00F66CD9" w:rsidRDefault="00F66CD9" w:rsidP="00A31033">
      <w:pPr>
        <w:pStyle w:val="EX"/>
        <w:ind w:left="720" w:hanging="720"/>
        <w:rPr>
          <w:sz w:val="20"/>
        </w:rPr>
      </w:pPr>
      <w:r>
        <w:rPr>
          <w:sz w:val="20"/>
        </w:rPr>
        <w:t>[</w:t>
      </w:r>
      <w:r w:rsidR="00A35AEE">
        <w:rPr>
          <w:sz w:val="20"/>
        </w:rPr>
        <w:t>7</w:t>
      </w:r>
      <w:r>
        <w:rPr>
          <w:sz w:val="20"/>
        </w:rPr>
        <w:t>]</w:t>
      </w:r>
      <w:r>
        <w:rPr>
          <w:sz w:val="20"/>
        </w:rPr>
        <w:tab/>
      </w:r>
      <w:r w:rsidR="00711DD2">
        <w:rPr>
          <w:sz w:val="20"/>
        </w:rPr>
        <w:t xml:space="preserve">ETSI EG </w:t>
      </w:r>
      <w:r w:rsidR="00A31033">
        <w:rPr>
          <w:sz w:val="20"/>
        </w:rPr>
        <w:t xml:space="preserve">202.009-2: </w:t>
      </w:r>
      <w:r w:rsidR="00A31033" w:rsidRPr="00955BB2">
        <w:rPr>
          <w:sz w:val="20"/>
        </w:rPr>
        <w:t>"</w:t>
      </w:r>
      <w:r w:rsidR="00AA3FF8">
        <w:rPr>
          <w:sz w:val="20"/>
        </w:rPr>
        <w:t xml:space="preserve">User Group; </w:t>
      </w:r>
      <w:r w:rsidR="007178D9">
        <w:rPr>
          <w:sz w:val="20"/>
        </w:rPr>
        <w:t>Quality of telecom services; Part 2: User related indicators on a service specific basis</w:t>
      </w:r>
      <w:r w:rsidR="00A31033" w:rsidRPr="00955BB2">
        <w:rPr>
          <w:sz w:val="20"/>
        </w:rPr>
        <w:t>"</w:t>
      </w:r>
      <w:r w:rsidR="00A31033">
        <w:rPr>
          <w:sz w:val="20"/>
        </w:rPr>
        <w:t>.</w:t>
      </w:r>
    </w:p>
    <w:p w14:paraId="387B9884" w14:textId="12A8E265" w:rsidR="00EE54AF" w:rsidRDefault="00623DC0" w:rsidP="00EE54AF">
      <w:pPr>
        <w:pStyle w:val="EX"/>
        <w:ind w:left="720" w:hanging="720"/>
        <w:rPr>
          <w:sz w:val="20"/>
        </w:rPr>
      </w:pPr>
      <w:r>
        <w:rPr>
          <w:sz w:val="20"/>
        </w:rPr>
        <w:t>[</w:t>
      </w:r>
      <w:r w:rsidR="00A35AEE">
        <w:rPr>
          <w:sz w:val="20"/>
        </w:rPr>
        <w:t>8</w:t>
      </w:r>
      <w:r>
        <w:rPr>
          <w:sz w:val="20"/>
        </w:rPr>
        <w:t>]</w:t>
      </w:r>
      <w:r w:rsidR="00EE54AF">
        <w:rPr>
          <w:sz w:val="20"/>
        </w:rPr>
        <w:tab/>
        <w:t xml:space="preserve">Telemanagement Forum: </w:t>
      </w:r>
      <w:r w:rsidR="00EE54AF" w:rsidRPr="00955BB2">
        <w:rPr>
          <w:sz w:val="20"/>
        </w:rPr>
        <w:t>"</w:t>
      </w:r>
      <w:r w:rsidR="006B1A4B">
        <w:rPr>
          <w:sz w:val="20"/>
        </w:rPr>
        <w:t>SLA Management Handbook, Volu</w:t>
      </w:r>
      <w:r w:rsidR="00F66CD9">
        <w:rPr>
          <w:sz w:val="20"/>
        </w:rPr>
        <w:t>me 4, Enterprise Perspective</w:t>
      </w:r>
      <w:r w:rsidR="00EE54AF" w:rsidRPr="00955BB2">
        <w:rPr>
          <w:sz w:val="20"/>
        </w:rPr>
        <w:t>"</w:t>
      </w:r>
      <w:r w:rsidR="00EE54AF">
        <w:rPr>
          <w:sz w:val="20"/>
        </w:rPr>
        <w:t>.</w:t>
      </w:r>
    </w:p>
    <w:p w14:paraId="24820B02" w14:textId="34CEF8C0" w:rsidR="00711DD2" w:rsidRDefault="00F66CD9" w:rsidP="00711DD2">
      <w:pPr>
        <w:pStyle w:val="EX"/>
        <w:ind w:left="720" w:hanging="720"/>
        <w:rPr>
          <w:sz w:val="20"/>
        </w:rPr>
      </w:pPr>
      <w:r>
        <w:rPr>
          <w:sz w:val="20"/>
        </w:rPr>
        <w:t>[</w:t>
      </w:r>
      <w:r w:rsidR="00341EE4">
        <w:rPr>
          <w:sz w:val="20"/>
        </w:rPr>
        <w:t>9</w:t>
      </w:r>
      <w:r>
        <w:rPr>
          <w:sz w:val="20"/>
        </w:rPr>
        <w:t>]</w:t>
      </w:r>
      <w:r>
        <w:rPr>
          <w:sz w:val="20"/>
        </w:rPr>
        <w:tab/>
      </w:r>
      <w:r w:rsidR="00711DD2">
        <w:rPr>
          <w:sz w:val="20"/>
        </w:rPr>
        <w:t xml:space="preserve">NGMN: </w:t>
      </w:r>
      <w:r w:rsidR="00711DD2" w:rsidRPr="00955BB2">
        <w:rPr>
          <w:sz w:val="20"/>
        </w:rPr>
        <w:t>"</w:t>
      </w:r>
      <w:r w:rsidR="00711DD2">
        <w:rPr>
          <w:sz w:val="20"/>
        </w:rPr>
        <w:t>Next Generation Converged Operations Requirements</w:t>
      </w:r>
      <w:r w:rsidR="00711DD2" w:rsidRPr="00955BB2">
        <w:rPr>
          <w:sz w:val="20"/>
        </w:rPr>
        <w:t>"</w:t>
      </w:r>
      <w:r w:rsidR="00711DD2">
        <w:rPr>
          <w:sz w:val="20"/>
        </w:rPr>
        <w:t>.</w:t>
      </w:r>
    </w:p>
    <w:p w14:paraId="3227A495" w14:textId="241F7C7A" w:rsidR="00404A1D" w:rsidRDefault="00E203B9" w:rsidP="00404A1D">
      <w:pPr>
        <w:pStyle w:val="EX"/>
        <w:ind w:left="720" w:hanging="720"/>
        <w:rPr>
          <w:sz w:val="20"/>
        </w:rPr>
      </w:pPr>
      <w:r>
        <w:rPr>
          <w:sz w:val="20"/>
        </w:rPr>
        <w:t>[</w:t>
      </w:r>
      <w:r w:rsidR="00341EE4">
        <w:rPr>
          <w:sz w:val="20"/>
        </w:rPr>
        <w:t>10</w:t>
      </w:r>
      <w:r>
        <w:rPr>
          <w:sz w:val="20"/>
        </w:rPr>
        <w:t>]</w:t>
      </w:r>
      <w:r w:rsidR="00783F3B">
        <w:rPr>
          <w:sz w:val="20"/>
        </w:rPr>
        <w:tab/>
      </w:r>
      <w:r w:rsidR="00A800EF">
        <w:rPr>
          <w:sz w:val="20"/>
        </w:rPr>
        <w:t xml:space="preserve">H. Zhang, X. </w:t>
      </w:r>
      <w:proofErr w:type="gramStart"/>
      <w:r w:rsidR="00A800EF">
        <w:rPr>
          <w:sz w:val="20"/>
        </w:rPr>
        <w:t>Jiang</w:t>
      </w:r>
      <w:proofErr w:type="gramEnd"/>
      <w:r w:rsidR="00A800EF">
        <w:rPr>
          <w:sz w:val="20"/>
        </w:rPr>
        <w:t xml:space="preserve"> and X. Lei,</w:t>
      </w:r>
      <w:r w:rsidR="00404A1D">
        <w:rPr>
          <w:sz w:val="20"/>
        </w:rPr>
        <w:t xml:space="preserve"> </w:t>
      </w:r>
      <w:r w:rsidR="00404A1D" w:rsidRPr="00955BB2">
        <w:rPr>
          <w:sz w:val="20"/>
        </w:rPr>
        <w:t>"</w:t>
      </w:r>
      <w:r w:rsidR="00404A1D">
        <w:rPr>
          <w:sz w:val="20"/>
        </w:rPr>
        <w:t>A Method for Evaluating QoE of Live Streaming Services</w:t>
      </w:r>
      <w:r w:rsidR="00404A1D" w:rsidRPr="00955BB2">
        <w:rPr>
          <w:sz w:val="20"/>
        </w:rPr>
        <w:t>"</w:t>
      </w:r>
      <w:r w:rsidR="00046B3F">
        <w:rPr>
          <w:sz w:val="20"/>
        </w:rPr>
        <w:t>. International Journal of Computer and Electrical Engineering, Volume 7, Number 5, October 2015</w:t>
      </w:r>
      <w:r w:rsidR="00FC5806">
        <w:rPr>
          <w:sz w:val="20"/>
        </w:rPr>
        <w:t>,</w:t>
      </w:r>
      <w:r w:rsidR="00222804">
        <w:rPr>
          <w:sz w:val="20"/>
        </w:rPr>
        <w:t xml:space="preserve"> </w:t>
      </w:r>
      <w:hyperlink r:id="rId18" w:history="1">
        <w:r w:rsidR="00222804" w:rsidRPr="00E443E9">
          <w:rPr>
            <w:rStyle w:val="Hyperlink"/>
            <w:sz w:val="20"/>
          </w:rPr>
          <w:t>http://www.ijcee.org/vol7/896-CQ028.pdf</w:t>
        </w:r>
      </w:hyperlink>
      <w:r w:rsidR="00FC5806">
        <w:rPr>
          <w:sz w:val="20"/>
        </w:rPr>
        <w:t>.</w:t>
      </w:r>
    </w:p>
    <w:p w14:paraId="19B594FA" w14:textId="2AC64B59" w:rsidR="00D814D9" w:rsidRDefault="00FC5806" w:rsidP="00D814D9">
      <w:pPr>
        <w:pStyle w:val="EX"/>
        <w:ind w:left="720" w:hanging="720"/>
        <w:rPr>
          <w:sz w:val="20"/>
        </w:rPr>
      </w:pPr>
      <w:r>
        <w:rPr>
          <w:sz w:val="20"/>
        </w:rPr>
        <w:t>[11]</w:t>
      </w:r>
      <w:r>
        <w:rPr>
          <w:sz w:val="20"/>
        </w:rPr>
        <w:tab/>
      </w:r>
      <w:r w:rsidR="00BA0311">
        <w:rPr>
          <w:sz w:val="20"/>
        </w:rPr>
        <w:t>D. Laselva et. Al, "Advancements of QoE Assessment and Optimization in Mobile Networks in the Machine Era</w:t>
      </w:r>
      <w:r w:rsidR="00BA0311" w:rsidRPr="00955BB2">
        <w:rPr>
          <w:sz w:val="20"/>
        </w:rPr>
        <w:t>"</w:t>
      </w:r>
      <w:r w:rsidR="00AF25D5">
        <w:rPr>
          <w:sz w:val="20"/>
        </w:rPr>
        <w:t>, 2018 IEEE Wireless Communications and Networking Conference Workshops (WCNCW): Workshop on Fexible and Agile Networks (FlexNets),</w:t>
      </w:r>
      <w:r w:rsidR="00D814D9">
        <w:rPr>
          <w:sz w:val="20"/>
        </w:rPr>
        <w:t xml:space="preserve"> </w:t>
      </w:r>
      <w:hyperlink r:id="rId19" w:history="1">
        <w:r w:rsidR="00D814D9" w:rsidRPr="00E443E9">
          <w:rPr>
            <w:rStyle w:val="Hyperlink"/>
            <w:sz w:val="20"/>
          </w:rPr>
          <w:t>https://ieeexplore.ieee.org/document/8369036</w:t>
        </w:r>
      </w:hyperlink>
      <w:r w:rsidR="00D814D9">
        <w:rPr>
          <w:sz w:val="20"/>
        </w:rPr>
        <w:t>.</w:t>
      </w:r>
    </w:p>
    <w:p w14:paraId="0B97975A" w14:textId="274009F6" w:rsidR="00046B3F" w:rsidRDefault="00046B3F" w:rsidP="00404A1D">
      <w:pPr>
        <w:pStyle w:val="EX"/>
        <w:ind w:left="720" w:hanging="720"/>
        <w:rPr>
          <w:sz w:val="20"/>
        </w:rPr>
      </w:pPr>
      <w:r>
        <w:rPr>
          <w:sz w:val="20"/>
        </w:rPr>
        <w:t>[</w:t>
      </w:r>
      <w:r w:rsidR="00E13ECC">
        <w:rPr>
          <w:sz w:val="20"/>
        </w:rPr>
        <w:t>1</w:t>
      </w:r>
      <w:r w:rsidR="008B7742">
        <w:rPr>
          <w:sz w:val="20"/>
        </w:rPr>
        <w:t>2</w:t>
      </w:r>
      <w:r>
        <w:rPr>
          <w:sz w:val="20"/>
        </w:rPr>
        <w:t>]</w:t>
      </w:r>
      <w:r>
        <w:rPr>
          <w:sz w:val="20"/>
        </w:rPr>
        <w:tab/>
      </w:r>
      <w:r>
        <w:rPr>
          <w:sz w:val="20"/>
          <w:lang w:val="en-US"/>
        </w:rPr>
        <w:t>Tdoc S4-221</w:t>
      </w:r>
      <w:r w:rsidR="00766E11">
        <w:rPr>
          <w:sz w:val="20"/>
          <w:lang w:val="en-US"/>
        </w:rPr>
        <w:t>163</w:t>
      </w:r>
      <w:r>
        <w:rPr>
          <w:sz w:val="20"/>
          <w:lang w:val="en-US"/>
        </w:rPr>
        <w:t xml:space="preserve">: </w:t>
      </w:r>
      <w:r w:rsidRPr="00955BB2">
        <w:rPr>
          <w:sz w:val="20"/>
        </w:rPr>
        <w:t>"</w:t>
      </w:r>
      <w:r w:rsidR="00455CEB" w:rsidRPr="00455CEB">
        <w:rPr>
          <w:noProof/>
          <w:sz w:val="20"/>
        </w:rPr>
        <w:t>Collection of current work on AR/MR QoE in ITU-T</w:t>
      </w:r>
      <w:r w:rsidRPr="00955BB2">
        <w:rPr>
          <w:sz w:val="20"/>
        </w:rPr>
        <w:t>"</w:t>
      </w:r>
      <w:r w:rsidR="002F0B95">
        <w:rPr>
          <w:sz w:val="20"/>
        </w:rPr>
        <w:t xml:space="preserve">, </w:t>
      </w:r>
      <w:r w:rsidR="00C254E3">
        <w:rPr>
          <w:sz w:val="20"/>
        </w:rPr>
        <w:t xml:space="preserve">agreed </w:t>
      </w:r>
      <w:r w:rsidR="002F0B95">
        <w:rPr>
          <w:sz w:val="20"/>
        </w:rPr>
        <w:t xml:space="preserve">CR </w:t>
      </w:r>
      <w:r w:rsidR="00781EEC">
        <w:rPr>
          <w:sz w:val="20"/>
        </w:rPr>
        <w:t>to TR 26.812</w:t>
      </w:r>
      <w:r w:rsidR="00C254E3">
        <w:rPr>
          <w:sz w:val="20"/>
        </w:rPr>
        <w:t xml:space="preserve"> </w:t>
      </w:r>
      <w:r w:rsidR="00781EEC">
        <w:rPr>
          <w:sz w:val="20"/>
        </w:rPr>
        <w:t>during SA4#120-e</w:t>
      </w:r>
      <w:r w:rsidR="00C254E3">
        <w:rPr>
          <w:sz w:val="20"/>
        </w:rPr>
        <w:t>.</w:t>
      </w:r>
    </w:p>
    <w:p w14:paraId="7C6BC085" w14:textId="4B837DF1" w:rsidR="006A29F5" w:rsidRDefault="00351A5F" w:rsidP="00404A1D">
      <w:pPr>
        <w:pStyle w:val="EX"/>
        <w:ind w:left="720" w:hanging="720"/>
        <w:rPr>
          <w:sz w:val="20"/>
        </w:rPr>
      </w:pPr>
      <w:r>
        <w:rPr>
          <w:sz w:val="20"/>
        </w:rPr>
        <w:t>[1</w:t>
      </w:r>
      <w:r w:rsidR="008B7742">
        <w:rPr>
          <w:sz w:val="20"/>
        </w:rPr>
        <w:t>3</w:t>
      </w:r>
      <w:r>
        <w:rPr>
          <w:sz w:val="20"/>
        </w:rPr>
        <w:t>]</w:t>
      </w:r>
      <w:r>
        <w:rPr>
          <w:sz w:val="20"/>
        </w:rPr>
        <w:tab/>
        <w:t xml:space="preserve">3GPP TR </w:t>
      </w:r>
      <w:r w:rsidR="00124DB6">
        <w:rPr>
          <w:sz w:val="20"/>
        </w:rPr>
        <w:t>26.812</w:t>
      </w:r>
      <w:r>
        <w:rPr>
          <w:sz w:val="20"/>
        </w:rPr>
        <w:t xml:space="preserve">: </w:t>
      </w:r>
      <w:r w:rsidRPr="00955BB2">
        <w:rPr>
          <w:sz w:val="20"/>
        </w:rPr>
        <w:t>"</w:t>
      </w:r>
      <w:r w:rsidR="00B2147E">
        <w:rPr>
          <w:sz w:val="20"/>
        </w:rPr>
        <w:t>Study on QoE Metrics for AR/MR Services</w:t>
      </w:r>
      <w:r w:rsidRPr="00955BB2">
        <w:rPr>
          <w:sz w:val="20"/>
        </w:rPr>
        <w:t>"</w:t>
      </w:r>
      <w:r>
        <w:rPr>
          <w:sz w:val="20"/>
        </w:rPr>
        <w:t>.</w:t>
      </w:r>
    </w:p>
    <w:p w14:paraId="30951157" w14:textId="2FB33A4F" w:rsidR="009126CB" w:rsidRDefault="00B2147E" w:rsidP="009126CB">
      <w:pPr>
        <w:pStyle w:val="EX"/>
        <w:ind w:left="720" w:hanging="720"/>
        <w:rPr>
          <w:sz w:val="20"/>
        </w:rPr>
      </w:pPr>
      <w:r>
        <w:rPr>
          <w:sz w:val="20"/>
        </w:rPr>
        <w:t>[1</w:t>
      </w:r>
      <w:r w:rsidR="008B7742">
        <w:rPr>
          <w:sz w:val="20"/>
        </w:rPr>
        <w:t>4</w:t>
      </w:r>
      <w:r>
        <w:rPr>
          <w:sz w:val="20"/>
        </w:rPr>
        <w:t>]</w:t>
      </w:r>
      <w:r>
        <w:rPr>
          <w:sz w:val="20"/>
        </w:rPr>
        <w:tab/>
      </w:r>
      <w:r w:rsidR="00A508D6">
        <w:rPr>
          <w:sz w:val="20"/>
        </w:rPr>
        <w:t xml:space="preserve">3GPP Work Item Description in </w:t>
      </w:r>
      <w:r w:rsidR="00361E49">
        <w:rPr>
          <w:sz w:val="20"/>
        </w:rPr>
        <w:t>Tdoc SP-</w:t>
      </w:r>
      <w:r w:rsidR="009126CB">
        <w:rPr>
          <w:sz w:val="20"/>
        </w:rPr>
        <w:t xml:space="preserve">220616: </w:t>
      </w:r>
      <w:r w:rsidR="009126CB" w:rsidRPr="00955BB2">
        <w:rPr>
          <w:sz w:val="20"/>
        </w:rPr>
        <w:t>"</w:t>
      </w:r>
      <w:r w:rsidR="009126CB">
        <w:rPr>
          <w:sz w:val="20"/>
        </w:rPr>
        <w:t>Feasibility Study on AR and MR QoE Metrics</w:t>
      </w:r>
      <w:r w:rsidR="009126CB" w:rsidRPr="00955BB2">
        <w:rPr>
          <w:sz w:val="20"/>
        </w:rPr>
        <w:t>"</w:t>
      </w:r>
      <w:r w:rsidR="00B94306">
        <w:rPr>
          <w:sz w:val="20"/>
        </w:rPr>
        <w:t xml:space="preserve"> (</w:t>
      </w:r>
      <w:r w:rsidR="00E318B2">
        <w:rPr>
          <w:sz w:val="20"/>
        </w:rPr>
        <w:t>FS_ARMRQoE)</w:t>
      </w:r>
      <w:r w:rsidR="009126CB">
        <w:rPr>
          <w:sz w:val="20"/>
        </w:rPr>
        <w:t>.</w:t>
      </w:r>
    </w:p>
    <w:p w14:paraId="6E9703CC" w14:textId="516C95E2" w:rsidR="00E50423" w:rsidRDefault="00E50423" w:rsidP="009126CB">
      <w:pPr>
        <w:pStyle w:val="EX"/>
        <w:ind w:left="720" w:hanging="720"/>
        <w:rPr>
          <w:sz w:val="20"/>
        </w:rPr>
      </w:pPr>
      <w:r>
        <w:rPr>
          <w:sz w:val="20"/>
        </w:rPr>
        <w:t>[1</w:t>
      </w:r>
      <w:r w:rsidR="00F902EB">
        <w:rPr>
          <w:sz w:val="20"/>
        </w:rPr>
        <w:t>5</w:t>
      </w:r>
      <w:r>
        <w:rPr>
          <w:sz w:val="20"/>
        </w:rPr>
        <w:t>]</w:t>
      </w:r>
      <w:r>
        <w:rPr>
          <w:sz w:val="20"/>
        </w:rPr>
        <w:tab/>
        <w:t>3GPP TR 26</w:t>
      </w:r>
      <w:r w:rsidR="00C63AE5">
        <w:rPr>
          <w:sz w:val="20"/>
        </w:rPr>
        <w:t>.944</w:t>
      </w:r>
      <w:r>
        <w:rPr>
          <w:sz w:val="20"/>
        </w:rPr>
        <w:t xml:space="preserve">: </w:t>
      </w:r>
      <w:r w:rsidRPr="00955BB2">
        <w:rPr>
          <w:sz w:val="20"/>
        </w:rPr>
        <w:t>"</w:t>
      </w:r>
      <w:r w:rsidR="002B767A">
        <w:rPr>
          <w:sz w:val="20"/>
        </w:rPr>
        <w:t>End-to-end multimedia services performance metrics</w:t>
      </w:r>
      <w:r w:rsidRPr="00955BB2">
        <w:rPr>
          <w:sz w:val="20"/>
        </w:rPr>
        <w:t>"</w:t>
      </w:r>
      <w:r>
        <w:rPr>
          <w:sz w:val="20"/>
        </w:rPr>
        <w:t>.</w:t>
      </w:r>
    </w:p>
    <w:p w14:paraId="2034B344" w14:textId="0A20D1CF" w:rsidR="009A6B1C" w:rsidRDefault="002B767A" w:rsidP="009A6B1C">
      <w:pPr>
        <w:pStyle w:val="EX"/>
        <w:ind w:left="720" w:hanging="720"/>
        <w:rPr>
          <w:sz w:val="20"/>
        </w:rPr>
      </w:pPr>
      <w:r>
        <w:rPr>
          <w:sz w:val="20"/>
        </w:rPr>
        <w:t>[1</w:t>
      </w:r>
      <w:r w:rsidR="00F902EB">
        <w:rPr>
          <w:sz w:val="20"/>
        </w:rPr>
        <w:t>6</w:t>
      </w:r>
      <w:r>
        <w:rPr>
          <w:sz w:val="20"/>
        </w:rPr>
        <w:t>]</w:t>
      </w:r>
      <w:r>
        <w:rPr>
          <w:sz w:val="20"/>
        </w:rPr>
        <w:tab/>
      </w:r>
      <w:r w:rsidR="00A508D6">
        <w:rPr>
          <w:sz w:val="20"/>
        </w:rPr>
        <w:t xml:space="preserve">3GPP Work Item Description in </w:t>
      </w:r>
      <w:r w:rsidR="007F47F9">
        <w:rPr>
          <w:sz w:val="20"/>
        </w:rPr>
        <w:t xml:space="preserve">Tdoc </w:t>
      </w:r>
      <w:r w:rsidR="009A6B1C">
        <w:rPr>
          <w:sz w:val="20"/>
        </w:rPr>
        <w:t xml:space="preserve">SP-050422: </w:t>
      </w:r>
      <w:r w:rsidR="009A6B1C" w:rsidRPr="00955BB2">
        <w:rPr>
          <w:sz w:val="20"/>
        </w:rPr>
        <w:t>"</w:t>
      </w:r>
      <w:r w:rsidR="009A6B1C">
        <w:rPr>
          <w:sz w:val="20"/>
        </w:rPr>
        <w:t xml:space="preserve">WID </w:t>
      </w:r>
      <w:r w:rsidR="00CD1504">
        <w:rPr>
          <w:sz w:val="20"/>
        </w:rPr>
        <w:t xml:space="preserve">on </w:t>
      </w:r>
      <w:r w:rsidR="009A6B1C">
        <w:rPr>
          <w:sz w:val="20"/>
        </w:rPr>
        <w:t>End-to-</w:t>
      </w:r>
      <w:r w:rsidR="00CD1504">
        <w:rPr>
          <w:sz w:val="20"/>
        </w:rPr>
        <w:t>E</w:t>
      </w:r>
      <w:r w:rsidR="009A6B1C">
        <w:rPr>
          <w:sz w:val="20"/>
        </w:rPr>
        <w:t xml:space="preserve">nd </w:t>
      </w:r>
      <w:r w:rsidR="00CD1504">
        <w:rPr>
          <w:sz w:val="20"/>
        </w:rPr>
        <w:t>M</w:t>
      </w:r>
      <w:r w:rsidR="009A6B1C">
        <w:rPr>
          <w:sz w:val="20"/>
        </w:rPr>
        <w:t xml:space="preserve">ultimedia </w:t>
      </w:r>
      <w:r w:rsidR="00CD1504">
        <w:rPr>
          <w:sz w:val="20"/>
        </w:rPr>
        <w:t>S</w:t>
      </w:r>
      <w:r w:rsidR="009A6B1C">
        <w:rPr>
          <w:sz w:val="20"/>
        </w:rPr>
        <w:t xml:space="preserve">ervices </w:t>
      </w:r>
      <w:r w:rsidR="00CD1504">
        <w:rPr>
          <w:sz w:val="20"/>
        </w:rPr>
        <w:t>P</w:t>
      </w:r>
      <w:r w:rsidR="009A6B1C">
        <w:rPr>
          <w:sz w:val="20"/>
        </w:rPr>
        <w:t xml:space="preserve">erformance </w:t>
      </w:r>
      <w:r w:rsidR="00CD1504">
        <w:rPr>
          <w:sz w:val="20"/>
        </w:rPr>
        <w:t>M</w:t>
      </w:r>
      <w:r w:rsidR="009A6B1C">
        <w:rPr>
          <w:sz w:val="20"/>
        </w:rPr>
        <w:t>etrics</w:t>
      </w:r>
      <w:r w:rsidR="009A6B1C" w:rsidRPr="00955BB2">
        <w:rPr>
          <w:sz w:val="20"/>
        </w:rPr>
        <w:t>"</w:t>
      </w:r>
      <w:r w:rsidR="002D50D0">
        <w:rPr>
          <w:sz w:val="20"/>
        </w:rPr>
        <w:t xml:space="preserve"> (</w:t>
      </w:r>
      <w:r w:rsidR="00ED3DE1">
        <w:rPr>
          <w:sz w:val="20"/>
        </w:rPr>
        <w:t>E2E</w:t>
      </w:r>
      <w:r w:rsidR="00F5137D">
        <w:rPr>
          <w:sz w:val="20"/>
        </w:rPr>
        <w:t>MSPM</w:t>
      </w:r>
      <w:r w:rsidR="008F2ACC">
        <w:rPr>
          <w:sz w:val="20"/>
        </w:rPr>
        <w:t>)</w:t>
      </w:r>
      <w:r w:rsidR="009A6B1C">
        <w:rPr>
          <w:sz w:val="20"/>
        </w:rPr>
        <w:t>.</w:t>
      </w:r>
    </w:p>
    <w:p w14:paraId="281DB6AF" w14:textId="2E27E013" w:rsidR="009F2434" w:rsidRDefault="009F2434" w:rsidP="009A6B1C">
      <w:pPr>
        <w:pStyle w:val="EX"/>
        <w:ind w:left="720" w:hanging="720"/>
        <w:rPr>
          <w:sz w:val="20"/>
        </w:rPr>
      </w:pPr>
      <w:r>
        <w:rPr>
          <w:sz w:val="20"/>
        </w:rPr>
        <w:t>[17]</w:t>
      </w:r>
      <w:r>
        <w:rPr>
          <w:sz w:val="20"/>
        </w:rPr>
        <w:tab/>
      </w:r>
      <w:r w:rsidR="00B0416F">
        <w:rPr>
          <w:sz w:val="20"/>
        </w:rPr>
        <w:t>Todc S4-221287:</w:t>
      </w:r>
      <w:r w:rsidR="00DA1B7C">
        <w:rPr>
          <w:sz w:val="20"/>
        </w:rPr>
        <w:t xml:space="preserve"> </w:t>
      </w:r>
      <w:r w:rsidR="00DA1B7C" w:rsidRPr="00955BB2">
        <w:rPr>
          <w:sz w:val="20"/>
        </w:rPr>
        <w:t>"</w:t>
      </w:r>
      <w:r w:rsidR="00CC1F1E" w:rsidRPr="00CC1F1E">
        <w:rPr>
          <w:bCs/>
          <w:sz w:val="20"/>
        </w:rPr>
        <w:t>Follow-up LS to SA5 on Study on KQIs for 5G service experience</w:t>
      </w:r>
      <w:r w:rsidR="00DA1B7C" w:rsidRPr="00955BB2">
        <w:rPr>
          <w:sz w:val="20"/>
        </w:rPr>
        <w:t>"</w:t>
      </w:r>
      <w:r w:rsidR="00DA1B7C">
        <w:rPr>
          <w:sz w:val="20"/>
        </w:rPr>
        <w:t>, submitted to SA4#1</w:t>
      </w:r>
      <w:r w:rsidR="00CC1F1E">
        <w:rPr>
          <w:sz w:val="20"/>
        </w:rPr>
        <w:t>21</w:t>
      </w:r>
      <w:r w:rsidR="00DA1B7C">
        <w:rPr>
          <w:sz w:val="20"/>
        </w:rPr>
        <w:t xml:space="preserve">, </w:t>
      </w:r>
      <w:r w:rsidR="00CC1F1E">
        <w:rPr>
          <w:sz w:val="20"/>
        </w:rPr>
        <w:t>November 14-</w:t>
      </w:r>
      <w:r w:rsidR="00261B27">
        <w:rPr>
          <w:sz w:val="20"/>
        </w:rPr>
        <w:t>18</w:t>
      </w:r>
      <w:r w:rsidR="00DA1B7C">
        <w:rPr>
          <w:sz w:val="20"/>
        </w:rPr>
        <w:t>, 2022.</w:t>
      </w:r>
      <w:r w:rsidR="00B0416F">
        <w:rPr>
          <w:sz w:val="20"/>
        </w:rPr>
        <w:t xml:space="preserve"> </w:t>
      </w:r>
    </w:p>
    <w:p w14:paraId="0FEA11C3" w14:textId="20CDFCB7" w:rsidR="002B767A" w:rsidRDefault="002B767A" w:rsidP="009126CB">
      <w:pPr>
        <w:pStyle w:val="EX"/>
        <w:ind w:left="720" w:hanging="720"/>
        <w:rPr>
          <w:sz w:val="20"/>
        </w:rPr>
      </w:pPr>
    </w:p>
    <w:p w14:paraId="138785DD" w14:textId="61C713BD" w:rsidR="00B2147E" w:rsidRDefault="00B2147E" w:rsidP="00404A1D">
      <w:pPr>
        <w:pStyle w:val="EX"/>
        <w:ind w:left="720" w:hanging="720"/>
        <w:rPr>
          <w:sz w:val="20"/>
        </w:rPr>
      </w:pPr>
    </w:p>
    <w:p w14:paraId="0DDADEB3" w14:textId="77777777" w:rsidR="006A29F5" w:rsidRDefault="006A29F5" w:rsidP="00404A1D">
      <w:pPr>
        <w:pStyle w:val="EX"/>
        <w:ind w:left="720" w:hanging="720"/>
        <w:rPr>
          <w:sz w:val="20"/>
        </w:rPr>
      </w:pPr>
    </w:p>
    <w:p w14:paraId="16327585" w14:textId="35E1B35C" w:rsidR="00E203B9" w:rsidRDefault="00E203B9" w:rsidP="00711DD2">
      <w:pPr>
        <w:pStyle w:val="EX"/>
        <w:ind w:left="720" w:hanging="720"/>
        <w:rPr>
          <w:sz w:val="20"/>
        </w:rPr>
      </w:pPr>
    </w:p>
    <w:p w14:paraId="278C5AE5" w14:textId="2BED07E5" w:rsidR="00F66CD9" w:rsidRDefault="00F66CD9" w:rsidP="00EE54AF">
      <w:pPr>
        <w:pStyle w:val="EX"/>
        <w:ind w:left="720" w:hanging="720"/>
        <w:rPr>
          <w:sz w:val="20"/>
        </w:rPr>
      </w:pPr>
    </w:p>
    <w:p w14:paraId="4F63D77B" w14:textId="7896E51A" w:rsidR="00623DC0" w:rsidRDefault="00623DC0" w:rsidP="00EA3853">
      <w:pPr>
        <w:pStyle w:val="EX"/>
        <w:ind w:left="720" w:hanging="720"/>
        <w:rPr>
          <w:sz w:val="20"/>
        </w:rPr>
      </w:pPr>
    </w:p>
    <w:p w14:paraId="0CC28A38" w14:textId="29FB6764" w:rsidR="0004534F" w:rsidRDefault="0004534F" w:rsidP="002B3E4D">
      <w:pPr>
        <w:pStyle w:val="EX"/>
        <w:ind w:left="720" w:hanging="720"/>
        <w:rPr>
          <w:sz w:val="20"/>
        </w:rPr>
      </w:pPr>
    </w:p>
    <w:p w14:paraId="0E2AEC15" w14:textId="05405982" w:rsidR="00955BB2" w:rsidRPr="006E0BC7" w:rsidRDefault="00DE1561" w:rsidP="00563A28">
      <w:pPr>
        <w:pStyle w:val="EX"/>
        <w:ind w:left="540" w:hanging="540"/>
        <w:rPr>
          <w:sz w:val="20"/>
          <w:lang w:val="en-US"/>
        </w:rPr>
      </w:pPr>
      <w:r>
        <w:rPr>
          <w:sz w:val="20"/>
        </w:rPr>
        <w:tab/>
      </w:r>
      <w:r>
        <w:rPr>
          <w:sz w:val="20"/>
        </w:rPr>
        <w:tab/>
      </w:r>
      <w:r>
        <w:rPr>
          <w:sz w:val="20"/>
        </w:rPr>
        <w:tab/>
      </w:r>
    </w:p>
    <w:p w14:paraId="3D801DB6" w14:textId="77777777" w:rsidR="001351E8" w:rsidRPr="006A2713" w:rsidRDefault="001351E8" w:rsidP="009746AB">
      <w:pPr>
        <w:rPr>
          <w:sz w:val="20"/>
          <w:lang w:val="en-US"/>
        </w:rPr>
      </w:pPr>
    </w:p>
    <w:p w14:paraId="43E2235D" w14:textId="482AD8BE" w:rsidR="00C64EF8" w:rsidRPr="009746AB" w:rsidRDefault="00C64EF8" w:rsidP="00853CBF">
      <w:pPr>
        <w:rPr>
          <w:rFonts w:eastAsia="Times New Roman"/>
          <w:sz w:val="42"/>
          <w:lang w:val="en-US" w:eastAsia="zh-CN"/>
        </w:rPr>
      </w:pPr>
    </w:p>
    <w:sectPr w:rsidR="00C64EF8" w:rsidRPr="009746AB" w:rsidSect="009C77A6">
      <w:headerReference w:type="even" r:id="rId20"/>
      <w:footerReference w:type="default" r:id="rId21"/>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4861" w14:textId="77777777" w:rsidR="00EA6855" w:rsidRDefault="00EA6855">
      <w:r>
        <w:separator/>
      </w:r>
    </w:p>
  </w:endnote>
  <w:endnote w:type="continuationSeparator" w:id="0">
    <w:p w14:paraId="145D31E1" w14:textId="77777777" w:rsidR="00EA6855" w:rsidRDefault="00EA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82C2" w14:textId="77777777" w:rsidR="00EA6855" w:rsidRDefault="00EA6855">
      <w:r>
        <w:separator/>
      </w:r>
    </w:p>
  </w:footnote>
  <w:footnote w:type="continuationSeparator" w:id="0">
    <w:p w14:paraId="37C8FA0C" w14:textId="77777777" w:rsidR="00EA6855" w:rsidRDefault="00EA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1" type="#_x0000_t75" style="width:15.75pt;height:15.75pt" o:bullet="t">
        <v:imagedata r:id="rId1" o:title="artCABC"/>
      </v:shape>
    </w:pict>
  </w:numPicBullet>
  <w:numPicBullet w:numPicBulletId="1">
    <w:pict>
      <v:shape id="_x0000_i1552"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89C05C4"/>
    <w:multiLevelType w:val="hybridMultilevel"/>
    <w:tmpl w:val="23F02510"/>
    <w:lvl w:ilvl="0" w:tplc="41689D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4"/>
  </w:num>
  <w:num w:numId="4">
    <w:abstractNumId w:val="9"/>
  </w:num>
  <w:num w:numId="5">
    <w:abstractNumId w:val="1"/>
  </w:num>
  <w:num w:numId="6">
    <w:abstractNumId w:val="24"/>
  </w:num>
  <w:num w:numId="7">
    <w:abstractNumId w:val="14"/>
  </w:num>
  <w:num w:numId="8">
    <w:abstractNumId w:val="22"/>
  </w:num>
  <w:num w:numId="9">
    <w:abstractNumId w:val="23"/>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7"/>
  </w:num>
  <w:num w:numId="18">
    <w:abstractNumId w:val="25"/>
  </w:num>
  <w:num w:numId="19">
    <w:abstractNumId w:val="18"/>
  </w:num>
  <w:num w:numId="2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6"/>
  </w:num>
  <w:num w:numId="32">
    <w:abstractNumId w:val="20"/>
  </w:num>
  <w:num w:numId="3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E3B"/>
    <w:rsid w:val="00005C7A"/>
    <w:rsid w:val="00005FBB"/>
    <w:rsid w:val="0000694C"/>
    <w:rsid w:val="00007F85"/>
    <w:rsid w:val="0001019C"/>
    <w:rsid w:val="00010498"/>
    <w:rsid w:val="00010966"/>
    <w:rsid w:val="00011156"/>
    <w:rsid w:val="00011981"/>
    <w:rsid w:val="0001341D"/>
    <w:rsid w:val="00013858"/>
    <w:rsid w:val="00015592"/>
    <w:rsid w:val="00015972"/>
    <w:rsid w:val="00015CF3"/>
    <w:rsid w:val="000160AF"/>
    <w:rsid w:val="00016729"/>
    <w:rsid w:val="00016E41"/>
    <w:rsid w:val="00020011"/>
    <w:rsid w:val="00020A1E"/>
    <w:rsid w:val="00020B9D"/>
    <w:rsid w:val="000215DC"/>
    <w:rsid w:val="00021FBF"/>
    <w:rsid w:val="0002305F"/>
    <w:rsid w:val="0002398F"/>
    <w:rsid w:val="000240C4"/>
    <w:rsid w:val="0002442F"/>
    <w:rsid w:val="00024475"/>
    <w:rsid w:val="00024F7F"/>
    <w:rsid w:val="00024FB3"/>
    <w:rsid w:val="000254B4"/>
    <w:rsid w:val="000257FE"/>
    <w:rsid w:val="000268A4"/>
    <w:rsid w:val="0002693A"/>
    <w:rsid w:val="00026D8C"/>
    <w:rsid w:val="00026DFB"/>
    <w:rsid w:val="00027194"/>
    <w:rsid w:val="000277FB"/>
    <w:rsid w:val="00030157"/>
    <w:rsid w:val="000303C2"/>
    <w:rsid w:val="000309C8"/>
    <w:rsid w:val="00031432"/>
    <w:rsid w:val="000317CD"/>
    <w:rsid w:val="00031B88"/>
    <w:rsid w:val="0003275B"/>
    <w:rsid w:val="00032EBD"/>
    <w:rsid w:val="00032F81"/>
    <w:rsid w:val="00033374"/>
    <w:rsid w:val="00033F0F"/>
    <w:rsid w:val="00034C6D"/>
    <w:rsid w:val="00034FB8"/>
    <w:rsid w:val="000352D2"/>
    <w:rsid w:val="00036D38"/>
    <w:rsid w:val="000372AE"/>
    <w:rsid w:val="000374F2"/>
    <w:rsid w:val="000379C2"/>
    <w:rsid w:val="00037F34"/>
    <w:rsid w:val="0004142C"/>
    <w:rsid w:val="00041813"/>
    <w:rsid w:val="00041914"/>
    <w:rsid w:val="00041CBA"/>
    <w:rsid w:val="00041D17"/>
    <w:rsid w:val="00041FA3"/>
    <w:rsid w:val="00042399"/>
    <w:rsid w:val="000424DF"/>
    <w:rsid w:val="0004271E"/>
    <w:rsid w:val="000429A3"/>
    <w:rsid w:val="00042AAF"/>
    <w:rsid w:val="00042E75"/>
    <w:rsid w:val="00043086"/>
    <w:rsid w:val="00044352"/>
    <w:rsid w:val="000444BA"/>
    <w:rsid w:val="000447C5"/>
    <w:rsid w:val="000448FA"/>
    <w:rsid w:val="0004496E"/>
    <w:rsid w:val="00044A13"/>
    <w:rsid w:val="00044DEC"/>
    <w:rsid w:val="000450AE"/>
    <w:rsid w:val="0004534F"/>
    <w:rsid w:val="0004642E"/>
    <w:rsid w:val="00046A45"/>
    <w:rsid w:val="00046B3F"/>
    <w:rsid w:val="00047452"/>
    <w:rsid w:val="000511D6"/>
    <w:rsid w:val="00052110"/>
    <w:rsid w:val="00052137"/>
    <w:rsid w:val="0005253F"/>
    <w:rsid w:val="00053927"/>
    <w:rsid w:val="00053C6B"/>
    <w:rsid w:val="00053D56"/>
    <w:rsid w:val="00053F63"/>
    <w:rsid w:val="00054746"/>
    <w:rsid w:val="000549CA"/>
    <w:rsid w:val="00055945"/>
    <w:rsid w:val="00055AA3"/>
    <w:rsid w:val="000560A9"/>
    <w:rsid w:val="000568F4"/>
    <w:rsid w:val="00056D02"/>
    <w:rsid w:val="00056D8D"/>
    <w:rsid w:val="00056FA1"/>
    <w:rsid w:val="00057A5D"/>
    <w:rsid w:val="00057C17"/>
    <w:rsid w:val="00057D25"/>
    <w:rsid w:val="00057DA5"/>
    <w:rsid w:val="00057F6B"/>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0C81"/>
    <w:rsid w:val="000A17C0"/>
    <w:rsid w:val="000A18E9"/>
    <w:rsid w:val="000A22CE"/>
    <w:rsid w:val="000A2F19"/>
    <w:rsid w:val="000A321A"/>
    <w:rsid w:val="000A348F"/>
    <w:rsid w:val="000A3BC7"/>
    <w:rsid w:val="000A5271"/>
    <w:rsid w:val="000A5586"/>
    <w:rsid w:val="000A5994"/>
    <w:rsid w:val="000A65F8"/>
    <w:rsid w:val="000A6AAA"/>
    <w:rsid w:val="000A7B5C"/>
    <w:rsid w:val="000B05B7"/>
    <w:rsid w:val="000B0947"/>
    <w:rsid w:val="000B0CC1"/>
    <w:rsid w:val="000B1138"/>
    <w:rsid w:val="000B166C"/>
    <w:rsid w:val="000B20DB"/>
    <w:rsid w:val="000B269E"/>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7BD7"/>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736"/>
    <w:rsid w:val="000C683D"/>
    <w:rsid w:val="000C6C13"/>
    <w:rsid w:val="000C7781"/>
    <w:rsid w:val="000C78AA"/>
    <w:rsid w:val="000D059C"/>
    <w:rsid w:val="000D0C0F"/>
    <w:rsid w:val="000D1268"/>
    <w:rsid w:val="000D1F0A"/>
    <w:rsid w:val="000D2B2C"/>
    <w:rsid w:val="000D2D07"/>
    <w:rsid w:val="000D2D1D"/>
    <w:rsid w:val="000D39C3"/>
    <w:rsid w:val="000D439B"/>
    <w:rsid w:val="000D4647"/>
    <w:rsid w:val="000D522E"/>
    <w:rsid w:val="000D59DC"/>
    <w:rsid w:val="000D686C"/>
    <w:rsid w:val="000D69F3"/>
    <w:rsid w:val="000D71FB"/>
    <w:rsid w:val="000D7A0D"/>
    <w:rsid w:val="000E0026"/>
    <w:rsid w:val="000E0504"/>
    <w:rsid w:val="000E057E"/>
    <w:rsid w:val="000E0596"/>
    <w:rsid w:val="000E07A9"/>
    <w:rsid w:val="000E07FD"/>
    <w:rsid w:val="000E08C9"/>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7E2"/>
    <w:rsid w:val="000F3885"/>
    <w:rsid w:val="000F3967"/>
    <w:rsid w:val="000F3F27"/>
    <w:rsid w:val="000F4620"/>
    <w:rsid w:val="000F4BCD"/>
    <w:rsid w:val="000F4DEE"/>
    <w:rsid w:val="000F52AC"/>
    <w:rsid w:val="000F5F49"/>
    <w:rsid w:val="000F7259"/>
    <w:rsid w:val="000F7517"/>
    <w:rsid w:val="000F7904"/>
    <w:rsid w:val="00100179"/>
    <w:rsid w:val="0010022C"/>
    <w:rsid w:val="00100ED3"/>
    <w:rsid w:val="00101AB4"/>
    <w:rsid w:val="00103AC4"/>
    <w:rsid w:val="00103C31"/>
    <w:rsid w:val="00104D80"/>
    <w:rsid w:val="00106ECA"/>
    <w:rsid w:val="00110701"/>
    <w:rsid w:val="00113092"/>
    <w:rsid w:val="0011317B"/>
    <w:rsid w:val="0011366A"/>
    <w:rsid w:val="00113B14"/>
    <w:rsid w:val="00114CAB"/>
    <w:rsid w:val="001165B9"/>
    <w:rsid w:val="001169F0"/>
    <w:rsid w:val="00117213"/>
    <w:rsid w:val="00117E5D"/>
    <w:rsid w:val="00117EB8"/>
    <w:rsid w:val="0012085C"/>
    <w:rsid w:val="00121C39"/>
    <w:rsid w:val="001227ED"/>
    <w:rsid w:val="00122C1A"/>
    <w:rsid w:val="0012312B"/>
    <w:rsid w:val="00123865"/>
    <w:rsid w:val="001239C7"/>
    <w:rsid w:val="00124498"/>
    <w:rsid w:val="00124DB6"/>
    <w:rsid w:val="0012640C"/>
    <w:rsid w:val="00126B0A"/>
    <w:rsid w:val="001272DB"/>
    <w:rsid w:val="00130297"/>
    <w:rsid w:val="00130ED7"/>
    <w:rsid w:val="001314C4"/>
    <w:rsid w:val="00131BD6"/>
    <w:rsid w:val="001329E7"/>
    <w:rsid w:val="00132C47"/>
    <w:rsid w:val="0013390A"/>
    <w:rsid w:val="001351E8"/>
    <w:rsid w:val="0013553E"/>
    <w:rsid w:val="001359C0"/>
    <w:rsid w:val="00135DCF"/>
    <w:rsid w:val="00135F3C"/>
    <w:rsid w:val="001361AD"/>
    <w:rsid w:val="00136A62"/>
    <w:rsid w:val="00136C16"/>
    <w:rsid w:val="00136E94"/>
    <w:rsid w:val="0013767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601"/>
    <w:rsid w:val="00151A17"/>
    <w:rsid w:val="00151B24"/>
    <w:rsid w:val="00151D03"/>
    <w:rsid w:val="00152CA0"/>
    <w:rsid w:val="00153062"/>
    <w:rsid w:val="0015331C"/>
    <w:rsid w:val="00154CFE"/>
    <w:rsid w:val="00154DBE"/>
    <w:rsid w:val="00155076"/>
    <w:rsid w:val="00155EAF"/>
    <w:rsid w:val="001560D5"/>
    <w:rsid w:val="0015629C"/>
    <w:rsid w:val="00157100"/>
    <w:rsid w:val="00157FE6"/>
    <w:rsid w:val="001601BA"/>
    <w:rsid w:val="0016102B"/>
    <w:rsid w:val="00163154"/>
    <w:rsid w:val="001631D2"/>
    <w:rsid w:val="0016358A"/>
    <w:rsid w:val="0016375D"/>
    <w:rsid w:val="00163CD5"/>
    <w:rsid w:val="0016430A"/>
    <w:rsid w:val="001646AD"/>
    <w:rsid w:val="00164CB6"/>
    <w:rsid w:val="00164E1B"/>
    <w:rsid w:val="00165004"/>
    <w:rsid w:val="00165572"/>
    <w:rsid w:val="001659D8"/>
    <w:rsid w:val="00167715"/>
    <w:rsid w:val="00170012"/>
    <w:rsid w:val="00171A70"/>
    <w:rsid w:val="001725E4"/>
    <w:rsid w:val="00172601"/>
    <w:rsid w:val="00172908"/>
    <w:rsid w:val="00172BC7"/>
    <w:rsid w:val="00172CDA"/>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1C46"/>
    <w:rsid w:val="001820A7"/>
    <w:rsid w:val="001827B7"/>
    <w:rsid w:val="00182A3B"/>
    <w:rsid w:val="00182C24"/>
    <w:rsid w:val="001830C5"/>
    <w:rsid w:val="00183640"/>
    <w:rsid w:val="00183CB0"/>
    <w:rsid w:val="0018409A"/>
    <w:rsid w:val="001849CE"/>
    <w:rsid w:val="00184CA9"/>
    <w:rsid w:val="00184F84"/>
    <w:rsid w:val="00186034"/>
    <w:rsid w:val="00186380"/>
    <w:rsid w:val="00186DED"/>
    <w:rsid w:val="00187014"/>
    <w:rsid w:val="0019033D"/>
    <w:rsid w:val="0019066D"/>
    <w:rsid w:val="001916D0"/>
    <w:rsid w:val="001918B4"/>
    <w:rsid w:val="00191BDD"/>
    <w:rsid w:val="00192141"/>
    <w:rsid w:val="0019222D"/>
    <w:rsid w:val="00192A5E"/>
    <w:rsid w:val="00192BBE"/>
    <w:rsid w:val="00192F62"/>
    <w:rsid w:val="001935D0"/>
    <w:rsid w:val="00193FA0"/>
    <w:rsid w:val="00194389"/>
    <w:rsid w:val="00194CF0"/>
    <w:rsid w:val="00194EB4"/>
    <w:rsid w:val="00195161"/>
    <w:rsid w:val="00195322"/>
    <w:rsid w:val="0019587E"/>
    <w:rsid w:val="001964D6"/>
    <w:rsid w:val="00197178"/>
    <w:rsid w:val="001971B7"/>
    <w:rsid w:val="0019799F"/>
    <w:rsid w:val="001A1440"/>
    <w:rsid w:val="001A1D4B"/>
    <w:rsid w:val="001A51D4"/>
    <w:rsid w:val="001A564B"/>
    <w:rsid w:val="001A5B57"/>
    <w:rsid w:val="001A5C2C"/>
    <w:rsid w:val="001A5FE0"/>
    <w:rsid w:val="001A705D"/>
    <w:rsid w:val="001A75AC"/>
    <w:rsid w:val="001A7792"/>
    <w:rsid w:val="001A78D8"/>
    <w:rsid w:val="001A7DAC"/>
    <w:rsid w:val="001B031C"/>
    <w:rsid w:val="001B1B5C"/>
    <w:rsid w:val="001B1CBD"/>
    <w:rsid w:val="001B2224"/>
    <w:rsid w:val="001B2CD2"/>
    <w:rsid w:val="001B2F63"/>
    <w:rsid w:val="001B355F"/>
    <w:rsid w:val="001B4130"/>
    <w:rsid w:val="001B46DD"/>
    <w:rsid w:val="001B50B7"/>
    <w:rsid w:val="001B5150"/>
    <w:rsid w:val="001B5D26"/>
    <w:rsid w:val="001B615C"/>
    <w:rsid w:val="001B6659"/>
    <w:rsid w:val="001B665C"/>
    <w:rsid w:val="001B6D4A"/>
    <w:rsid w:val="001B6E9D"/>
    <w:rsid w:val="001B6EB1"/>
    <w:rsid w:val="001B76B0"/>
    <w:rsid w:val="001B77ED"/>
    <w:rsid w:val="001C016A"/>
    <w:rsid w:val="001C1190"/>
    <w:rsid w:val="001C27AF"/>
    <w:rsid w:val="001C2882"/>
    <w:rsid w:val="001C2F2B"/>
    <w:rsid w:val="001C3303"/>
    <w:rsid w:val="001C38B7"/>
    <w:rsid w:val="001C4105"/>
    <w:rsid w:val="001C4AFD"/>
    <w:rsid w:val="001C53DE"/>
    <w:rsid w:val="001C59A9"/>
    <w:rsid w:val="001D0454"/>
    <w:rsid w:val="001D0F21"/>
    <w:rsid w:val="001D1FF9"/>
    <w:rsid w:val="001D277A"/>
    <w:rsid w:val="001D2AA5"/>
    <w:rsid w:val="001D307C"/>
    <w:rsid w:val="001D3932"/>
    <w:rsid w:val="001D3A07"/>
    <w:rsid w:val="001D41C4"/>
    <w:rsid w:val="001D4217"/>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6909"/>
    <w:rsid w:val="001F75AC"/>
    <w:rsid w:val="001F7B7D"/>
    <w:rsid w:val="001F7F3A"/>
    <w:rsid w:val="002001DE"/>
    <w:rsid w:val="002003C8"/>
    <w:rsid w:val="002016E3"/>
    <w:rsid w:val="002017F2"/>
    <w:rsid w:val="00201CFD"/>
    <w:rsid w:val="00202165"/>
    <w:rsid w:val="00202475"/>
    <w:rsid w:val="0020260C"/>
    <w:rsid w:val="0020275F"/>
    <w:rsid w:val="002046C5"/>
    <w:rsid w:val="00206151"/>
    <w:rsid w:val="0020637D"/>
    <w:rsid w:val="00206483"/>
    <w:rsid w:val="00206B29"/>
    <w:rsid w:val="00206F61"/>
    <w:rsid w:val="00207726"/>
    <w:rsid w:val="00210618"/>
    <w:rsid w:val="00211105"/>
    <w:rsid w:val="00211BAA"/>
    <w:rsid w:val="00211F03"/>
    <w:rsid w:val="002126BB"/>
    <w:rsid w:val="0021321D"/>
    <w:rsid w:val="00213346"/>
    <w:rsid w:val="0021335E"/>
    <w:rsid w:val="002134A3"/>
    <w:rsid w:val="00213AC1"/>
    <w:rsid w:val="00214B1B"/>
    <w:rsid w:val="00214C31"/>
    <w:rsid w:val="00214F2D"/>
    <w:rsid w:val="0021615F"/>
    <w:rsid w:val="0021616B"/>
    <w:rsid w:val="00216683"/>
    <w:rsid w:val="002174C1"/>
    <w:rsid w:val="00217704"/>
    <w:rsid w:val="0021780B"/>
    <w:rsid w:val="0021797C"/>
    <w:rsid w:val="00220A8B"/>
    <w:rsid w:val="00221454"/>
    <w:rsid w:val="00221499"/>
    <w:rsid w:val="002216DB"/>
    <w:rsid w:val="002218E9"/>
    <w:rsid w:val="002227F2"/>
    <w:rsid w:val="00222804"/>
    <w:rsid w:val="00222D56"/>
    <w:rsid w:val="002236B1"/>
    <w:rsid w:val="002248E2"/>
    <w:rsid w:val="00224973"/>
    <w:rsid w:val="0022498C"/>
    <w:rsid w:val="00224C9C"/>
    <w:rsid w:val="00224D7F"/>
    <w:rsid w:val="00225335"/>
    <w:rsid w:val="002257C4"/>
    <w:rsid w:val="002264A4"/>
    <w:rsid w:val="00226DC2"/>
    <w:rsid w:val="00226E27"/>
    <w:rsid w:val="00226E49"/>
    <w:rsid w:val="00226ECC"/>
    <w:rsid w:val="00226FF8"/>
    <w:rsid w:val="00227746"/>
    <w:rsid w:val="002310B9"/>
    <w:rsid w:val="00231FC6"/>
    <w:rsid w:val="00232D59"/>
    <w:rsid w:val="00232FA9"/>
    <w:rsid w:val="0023360A"/>
    <w:rsid w:val="00234A02"/>
    <w:rsid w:val="00234B09"/>
    <w:rsid w:val="00235022"/>
    <w:rsid w:val="0024212F"/>
    <w:rsid w:val="00242238"/>
    <w:rsid w:val="002430E1"/>
    <w:rsid w:val="002439D0"/>
    <w:rsid w:val="00243EB2"/>
    <w:rsid w:val="002441F5"/>
    <w:rsid w:val="00245135"/>
    <w:rsid w:val="0024543D"/>
    <w:rsid w:val="00245B85"/>
    <w:rsid w:val="00246C2B"/>
    <w:rsid w:val="00247816"/>
    <w:rsid w:val="00247971"/>
    <w:rsid w:val="002503BE"/>
    <w:rsid w:val="00250B79"/>
    <w:rsid w:val="00250E89"/>
    <w:rsid w:val="00250F0F"/>
    <w:rsid w:val="00251631"/>
    <w:rsid w:val="00251B7E"/>
    <w:rsid w:val="00252275"/>
    <w:rsid w:val="002522B0"/>
    <w:rsid w:val="00252B77"/>
    <w:rsid w:val="00254360"/>
    <w:rsid w:val="0025486A"/>
    <w:rsid w:val="00254C75"/>
    <w:rsid w:val="00254E7C"/>
    <w:rsid w:val="00255106"/>
    <w:rsid w:val="00255435"/>
    <w:rsid w:val="00256C68"/>
    <w:rsid w:val="00257350"/>
    <w:rsid w:val="00257A28"/>
    <w:rsid w:val="002603B4"/>
    <w:rsid w:val="0026048A"/>
    <w:rsid w:val="002608DD"/>
    <w:rsid w:val="00260CD1"/>
    <w:rsid w:val="00261807"/>
    <w:rsid w:val="00261B27"/>
    <w:rsid w:val="002625F9"/>
    <w:rsid w:val="00262937"/>
    <w:rsid w:val="00262D18"/>
    <w:rsid w:val="002638AD"/>
    <w:rsid w:val="00263910"/>
    <w:rsid w:val="00263FAE"/>
    <w:rsid w:val="002667E2"/>
    <w:rsid w:val="00266FFD"/>
    <w:rsid w:val="00270AB6"/>
    <w:rsid w:val="00270EF0"/>
    <w:rsid w:val="002715B9"/>
    <w:rsid w:val="002716FB"/>
    <w:rsid w:val="00271749"/>
    <w:rsid w:val="0027198D"/>
    <w:rsid w:val="00271BCE"/>
    <w:rsid w:val="00272A69"/>
    <w:rsid w:val="00272A75"/>
    <w:rsid w:val="00272B2F"/>
    <w:rsid w:val="00273014"/>
    <w:rsid w:val="002747CE"/>
    <w:rsid w:val="00274D1F"/>
    <w:rsid w:val="00275005"/>
    <w:rsid w:val="002751B8"/>
    <w:rsid w:val="00276037"/>
    <w:rsid w:val="00276349"/>
    <w:rsid w:val="00277BF2"/>
    <w:rsid w:val="00277DEF"/>
    <w:rsid w:val="00277E0B"/>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634"/>
    <w:rsid w:val="0029392D"/>
    <w:rsid w:val="00293931"/>
    <w:rsid w:val="00293E09"/>
    <w:rsid w:val="002940F5"/>
    <w:rsid w:val="0029496D"/>
    <w:rsid w:val="002951CD"/>
    <w:rsid w:val="002959DB"/>
    <w:rsid w:val="00296200"/>
    <w:rsid w:val="002966B0"/>
    <w:rsid w:val="002966D7"/>
    <w:rsid w:val="00296884"/>
    <w:rsid w:val="00296BD5"/>
    <w:rsid w:val="002973D2"/>
    <w:rsid w:val="00297E76"/>
    <w:rsid w:val="002A0664"/>
    <w:rsid w:val="002A22C7"/>
    <w:rsid w:val="002A276F"/>
    <w:rsid w:val="002A291D"/>
    <w:rsid w:val="002A32F1"/>
    <w:rsid w:val="002A3CFA"/>
    <w:rsid w:val="002A4147"/>
    <w:rsid w:val="002A5251"/>
    <w:rsid w:val="002A56D9"/>
    <w:rsid w:val="002A5F28"/>
    <w:rsid w:val="002A61E0"/>
    <w:rsid w:val="002A6F2F"/>
    <w:rsid w:val="002A76D0"/>
    <w:rsid w:val="002A7A49"/>
    <w:rsid w:val="002B1276"/>
    <w:rsid w:val="002B2C73"/>
    <w:rsid w:val="002B2F53"/>
    <w:rsid w:val="002B30F7"/>
    <w:rsid w:val="002B3947"/>
    <w:rsid w:val="002B39EE"/>
    <w:rsid w:val="002B3E4D"/>
    <w:rsid w:val="002B41E8"/>
    <w:rsid w:val="002B6741"/>
    <w:rsid w:val="002B760D"/>
    <w:rsid w:val="002B767A"/>
    <w:rsid w:val="002C0290"/>
    <w:rsid w:val="002C0EEE"/>
    <w:rsid w:val="002C126F"/>
    <w:rsid w:val="002C1595"/>
    <w:rsid w:val="002C17E3"/>
    <w:rsid w:val="002C18C4"/>
    <w:rsid w:val="002C1958"/>
    <w:rsid w:val="002C2027"/>
    <w:rsid w:val="002C2C8F"/>
    <w:rsid w:val="002C3451"/>
    <w:rsid w:val="002C39D3"/>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6C6"/>
    <w:rsid w:val="002D0994"/>
    <w:rsid w:val="002D0A90"/>
    <w:rsid w:val="002D0C40"/>
    <w:rsid w:val="002D0C90"/>
    <w:rsid w:val="002D1E9D"/>
    <w:rsid w:val="002D2569"/>
    <w:rsid w:val="002D2A27"/>
    <w:rsid w:val="002D4592"/>
    <w:rsid w:val="002D493A"/>
    <w:rsid w:val="002D50D0"/>
    <w:rsid w:val="002D5C89"/>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4D6"/>
    <w:rsid w:val="002E7C42"/>
    <w:rsid w:val="002F022B"/>
    <w:rsid w:val="002F0B95"/>
    <w:rsid w:val="002F0BCA"/>
    <w:rsid w:val="002F1265"/>
    <w:rsid w:val="002F15D9"/>
    <w:rsid w:val="002F1F22"/>
    <w:rsid w:val="002F205B"/>
    <w:rsid w:val="002F28BE"/>
    <w:rsid w:val="002F2DE0"/>
    <w:rsid w:val="002F3F1E"/>
    <w:rsid w:val="002F3F3B"/>
    <w:rsid w:val="002F495C"/>
    <w:rsid w:val="002F4B48"/>
    <w:rsid w:val="002F4CED"/>
    <w:rsid w:val="002F62D3"/>
    <w:rsid w:val="002F6829"/>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90B"/>
    <w:rsid w:val="00316A27"/>
    <w:rsid w:val="00316EC6"/>
    <w:rsid w:val="003179DE"/>
    <w:rsid w:val="003207E2"/>
    <w:rsid w:val="00320FBD"/>
    <w:rsid w:val="003213BD"/>
    <w:rsid w:val="003213D7"/>
    <w:rsid w:val="00321A44"/>
    <w:rsid w:val="00321B9D"/>
    <w:rsid w:val="00321C99"/>
    <w:rsid w:val="00322053"/>
    <w:rsid w:val="00322BCD"/>
    <w:rsid w:val="00322FBC"/>
    <w:rsid w:val="003233FE"/>
    <w:rsid w:val="003236FD"/>
    <w:rsid w:val="003238F2"/>
    <w:rsid w:val="00324312"/>
    <w:rsid w:val="00324540"/>
    <w:rsid w:val="00324553"/>
    <w:rsid w:val="00324B28"/>
    <w:rsid w:val="00325278"/>
    <w:rsid w:val="003258A3"/>
    <w:rsid w:val="003260C9"/>
    <w:rsid w:val="00326D81"/>
    <w:rsid w:val="00326DDF"/>
    <w:rsid w:val="00327F5E"/>
    <w:rsid w:val="00330182"/>
    <w:rsid w:val="00330914"/>
    <w:rsid w:val="00330B59"/>
    <w:rsid w:val="00330BFA"/>
    <w:rsid w:val="003325DD"/>
    <w:rsid w:val="00333356"/>
    <w:rsid w:val="00333874"/>
    <w:rsid w:val="00334F67"/>
    <w:rsid w:val="003353FC"/>
    <w:rsid w:val="0033570E"/>
    <w:rsid w:val="00336ADF"/>
    <w:rsid w:val="00336E48"/>
    <w:rsid w:val="0033762E"/>
    <w:rsid w:val="00337892"/>
    <w:rsid w:val="00337D3A"/>
    <w:rsid w:val="0034003F"/>
    <w:rsid w:val="00340309"/>
    <w:rsid w:val="0034107E"/>
    <w:rsid w:val="00341271"/>
    <w:rsid w:val="00341272"/>
    <w:rsid w:val="00341EE4"/>
    <w:rsid w:val="00342822"/>
    <w:rsid w:val="00343506"/>
    <w:rsid w:val="00343CC3"/>
    <w:rsid w:val="00344006"/>
    <w:rsid w:val="00344129"/>
    <w:rsid w:val="00344600"/>
    <w:rsid w:val="00344E00"/>
    <w:rsid w:val="0034605A"/>
    <w:rsid w:val="0034618E"/>
    <w:rsid w:val="0034622D"/>
    <w:rsid w:val="0035068B"/>
    <w:rsid w:val="003510B7"/>
    <w:rsid w:val="00351341"/>
    <w:rsid w:val="00351A5F"/>
    <w:rsid w:val="00352883"/>
    <w:rsid w:val="003528EB"/>
    <w:rsid w:val="00352B11"/>
    <w:rsid w:val="00353458"/>
    <w:rsid w:val="00353943"/>
    <w:rsid w:val="00353ED6"/>
    <w:rsid w:val="003549AE"/>
    <w:rsid w:val="00355B4B"/>
    <w:rsid w:val="0035606D"/>
    <w:rsid w:val="00357A43"/>
    <w:rsid w:val="00357FAA"/>
    <w:rsid w:val="0036046B"/>
    <w:rsid w:val="003607D2"/>
    <w:rsid w:val="00360F27"/>
    <w:rsid w:val="00361E49"/>
    <w:rsid w:val="003624C4"/>
    <w:rsid w:val="00362D73"/>
    <w:rsid w:val="00363C0E"/>
    <w:rsid w:val="00363C4E"/>
    <w:rsid w:val="00363EB9"/>
    <w:rsid w:val="0036504A"/>
    <w:rsid w:val="0036552D"/>
    <w:rsid w:val="00365AC5"/>
    <w:rsid w:val="00365FEF"/>
    <w:rsid w:val="003666A1"/>
    <w:rsid w:val="0036683D"/>
    <w:rsid w:val="003675D4"/>
    <w:rsid w:val="00367FCA"/>
    <w:rsid w:val="0037005B"/>
    <w:rsid w:val="0037070D"/>
    <w:rsid w:val="0037071C"/>
    <w:rsid w:val="00370B94"/>
    <w:rsid w:val="00370E35"/>
    <w:rsid w:val="00371480"/>
    <w:rsid w:val="00371493"/>
    <w:rsid w:val="003715DB"/>
    <w:rsid w:val="00372037"/>
    <w:rsid w:val="00372170"/>
    <w:rsid w:val="0037226A"/>
    <w:rsid w:val="0037303B"/>
    <w:rsid w:val="00373227"/>
    <w:rsid w:val="0037388F"/>
    <w:rsid w:val="00373BBE"/>
    <w:rsid w:val="00374639"/>
    <w:rsid w:val="00374667"/>
    <w:rsid w:val="003755E0"/>
    <w:rsid w:val="00375699"/>
    <w:rsid w:val="0037575D"/>
    <w:rsid w:val="003758FC"/>
    <w:rsid w:val="00375F85"/>
    <w:rsid w:val="003764CA"/>
    <w:rsid w:val="003768BF"/>
    <w:rsid w:val="003772C4"/>
    <w:rsid w:val="003801DB"/>
    <w:rsid w:val="00380352"/>
    <w:rsid w:val="00381826"/>
    <w:rsid w:val="003822A0"/>
    <w:rsid w:val="003822ED"/>
    <w:rsid w:val="00382C2D"/>
    <w:rsid w:val="00382D12"/>
    <w:rsid w:val="00383883"/>
    <w:rsid w:val="003839AA"/>
    <w:rsid w:val="00383D2F"/>
    <w:rsid w:val="00384D52"/>
    <w:rsid w:val="00384F87"/>
    <w:rsid w:val="0038556C"/>
    <w:rsid w:val="00386EFB"/>
    <w:rsid w:val="00386F3A"/>
    <w:rsid w:val="00387696"/>
    <w:rsid w:val="00387B0B"/>
    <w:rsid w:val="003907EF"/>
    <w:rsid w:val="00390AB5"/>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1B55"/>
    <w:rsid w:val="003A270A"/>
    <w:rsid w:val="003A2B02"/>
    <w:rsid w:val="003A3D10"/>
    <w:rsid w:val="003A5297"/>
    <w:rsid w:val="003A575F"/>
    <w:rsid w:val="003A609F"/>
    <w:rsid w:val="003A66D0"/>
    <w:rsid w:val="003A6E90"/>
    <w:rsid w:val="003A7349"/>
    <w:rsid w:val="003A78DB"/>
    <w:rsid w:val="003B08E6"/>
    <w:rsid w:val="003B0902"/>
    <w:rsid w:val="003B1657"/>
    <w:rsid w:val="003B24FA"/>
    <w:rsid w:val="003B353C"/>
    <w:rsid w:val="003B49D9"/>
    <w:rsid w:val="003B5417"/>
    <w:rsid w:val="003B59DD"/>
    <w:rsid w:val="003B59FA"/>
    <w:rsid w:val="003B63FB"/>
    <w:rsid w:val="003B69B8"/>
    <w:rsid w:val="003C111C"/>
    <w:rsid w:val="003C2674"/>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6D7"/>
    <w:rsid w:val="003D4FB4"/>
    <w:rsid w:val="003D5051"/>
    <w:rsid w:val="003D5161"/>
    <w:rsid w:val="003D54C1"/>
    <w:rsid w:val="003D75E0"/>
    <w:rsid w:val="003E052E"/>
    <w:rsid w:val="003E1CD1"/>
    <w:rsid w:val="003E3D68"/>
    <w:rsid w:val="003E43A9"/>
    <w:rsid w:val="003E473F"/>
    <w:rsid w:val="003E478D"/>
    <w:rsid w:val="003E5826"/>
    <w:rsid w:val="003E5997"/>
    <w:rsid w:val="003E6406"/>
    <w:rsid w:val="003E72B8"/>
    <w:rsid w:val="003E75D2"/>
    <w:rsid w:val="003F0F68"/>
    <w:rsid w:val="003F2334"/>
    <w:rsid w:val="003F2BFF"/>
    <w:rsid w:val="003F3720"/>
    <w:rsid w:val="003F3A1D"/>
    <w:rsid w:val="003F3B84"/>
    <w:rsid w:val="003F453D"/>
    <w:rsid w:val="003F4871"/>
    <w:rsid w:val="003F4A91"/>
    <w:rsid w:val="003F4F7E"/>
    <w:rsid w:val="003F5CF4"/>
    <w:rsid w:val="003F6274"/>
    <w:rsid w:val="003F792C"/>
    <w:rsid w:val="003F793D"/>
    <w:rsid w:val="003F7D47"/>
    <w:rsid w:val="004000C2"/>
    <w:rsid w:val="00400C13"/>
    <w:rsid w:val="00401506"/>
    <w:rsid w:val="00401BFA"/>
    <w:rsid w:val="00402EDF"/>
    <w:rsid w:val="00403DB7"/>
    <w:rsid w:val="00403F3B"/>
    <w:rsid w:val="00404A1D"/>
    <w:rsid w:val="00404B1F"/>
    <w:rsid w:val="00404CBE"/>
    <w:rsid w:val="00405590"/>
    <w:rsid w:val="0040593C"/>
    <w:rsid w:val="004067AB"/>
    <w:rsid w:val="00407062"/>
    <w:rsid w:val="0040735E"/>
    <w:rsid w:val="00407828"/>
    <w:rsid w:val="00407942"/>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AE3"/>
    <w:rsid w:val="00433ED6"/>
    <w:rsid w:val="0043418B"/>
    <w:rsid w:val="004346B1"/>
    <w:rsid w:val="00435C40"/>
    <w:rsid w:val="00436AB7"/>
    <w:rsid w:val="00436C93"/>
    <w:rsid w:val="00436E20"/>
    <w:rsid w:val="00436EF2"/>
    <w:rsid w:val="004374C5"/>
    <w:rsid w:val="004377AC"/>
    <w:rsid w:val="00440AFB"/>
    <w:rsid w:val="00440AFC"/>
    <w:rsid w:val="00440F3D"/>
    <w:rsid w:val="00441129"/>
    <w:rsid w:val="00441584"/>
    <w:rsid w:val="004419B3"/>
    <w:rsid w:val="00442068"/>
    <w:rsid w:val="004426A6"/>
    <w:rsid w:val="00442A1A"/>
    <w:rsid w:val="00442C65"/>
    <w:rsid w:val="004432CE"/>
    <w:rsid w:val="004441FD"/>
    <w:rsid w:val="00444A19"/>
    <w:rsid w:val="00444C6E"/>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77A"/>
    <w:rsid w:val="004549E4"/>
    <w:rsid w:val="00454C54"/>
    <w:rsid w:val="00455CEB"/>
    <w:rsid w:val="00456804"/>
    <w:rsid w:val="00456A37"/>
    <w:rsid w:val="00456DC6"/>
    <w:rsid w:val="0045778D"/>
    <w:rsid w:val="00457FF9"/>
    <w:rsid w:val="004601F6"/>
    <w:rsid w:val="00463875"/>
    <w:rsid w:val="00465660"/>
    <w:rsid w:val="00465BF1"/>
    <w:rsid w:val="0046608D"/>
    <w:rsid w:val="00466989"/>
    <w:rsid w:val="00466B3A"/>
    <w:rsid w:val="004671D1"/>
    <w:rsid w:val="00467F22"/>
    <w:rsid w:val="00467F81"/>
    <w:rsid w:val="0047029A"/>
    <w:rsid w:val="0047153A"/>
    <w:rsid w:val="004716C1"/>
    <w:rsid w:val="00471841"/>
    <w:rsid w:val="00471A4C"/>
    <w:rsid w:val="00472527"/>
    <w:rsid w:val="004725E5"/>
    <w:rsid w:val="00472D17"/>
    <w:rsid w:val="00472E05"/>
    <w:rsid w:val="00473C97"/>
    <w:rsid w:val="00473F29"/>
    <w:rsid w:val="004741B9"/>
    <w:rsid w:val="00474855"/>
    <w:rsid w:val="00475C8E"/>
    <w:rsid w:val="00475E6D"/>
    <w:rsid w:val="0047618F"/>
    <w:rsid w:val="004761DC"/>
    <w:rsid w:val="00477188"/>
    <w:rsid w:val="0047748B"/>
    <w:rsid w:val="00480B3D"/>
    <w:rsid w:val="00480CAE"/>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2BC"/>
    <w:rsid w:val="00492BF8"/>
    <w:rsid w:val="00494739"/>
    <w:rsid w:val="00494DC4"/>
    <w:rsid w:val="004955CE"/>
    <w:rsid w:val="00496281"/>
    <w:rsid w:val="00497E3E"/>
    <w:rsid w:val="004A1107"/>
    <w:rsid w:val="004A1783"/>
    <w:rsid w:val="004A1B8F"/>
    <w:rsid w:val="004A2A37"/>
    <w:rsid w:val="004A3C84"/>
    <w:rsid w:val="004A46D5"/>
    <w:rsid w:val="004A49DF"/>
    <w:rsid w:val="004A512A"/>
    <w:rsid w:val="004A530D"/>
    <w:rsid w:val="004A5428"/>
    <w:rsid w:val="004A59DC"/>
    <w:rsid w:val="004A5E3A"/>
    <w:rsid w:val="004A5FE4"/>
    <w:rsid w:val="004A61C7"/>
    <w:rsid w:val="004A6E20"/>
    <w:rsid w:val="004B043C"/>
    <w:rsid w:val="004B0B18"/>
    <w:rsid w:val="004B1B27"/>
    <w:rsid w:val="004B303F"/>
    <w:rsid w:val="004B3112"/>
    <w:rsid w:val="004B3315"/>
    <w:rsid w:val="004B3F82"/>
    <w:rsid w:val="004B4140"/>
    <w:rsid w:val="004B47A7"/>
    <w:rsid w:val="004B5181"/>
    <w:rsid w:val="004B5218"/>
    <w:rsid w:val="004B586D"/>
    <w:rsid w:val="004B5CB2"/>
    <w:rsid w:val="004B5F24"/>
    <w:rsid w:val="004B65B9"/>
    <w:rsid w:val="004C010B"/>
    <w:rsid w:val="004C13A9"/>
    <w:rsid w:val="004C1E21"/>
    <w:rsid w:val="004C2630"/>
    <w:rsid w:val="004C28E9"/>
    <w:rsid w:val="004C368A"/>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7EE"/>
    <w:rsid w:val="004D3DEF"/>
    <w:rsid w:val="004D4C37"/>
    <w:rsid w:val="004D5664"/>
    <w:rsid w:val="004D5BE5"/>
    <w:rsid w:val="004D5D37"/>
    <w:rsid w:val="004D5D9E"/>
    <w:rsid w:val="004D6462"/>
    <w:rsid w:val="004D6F64"/>
    <w:rsid w:val="004E158B"/>
    <w:rsid w:val="004E1CB0"/>
    <w:rsid w:val="004E1D81"/>
    <w:rsid w:val="004E1DC9"/>
    <w:rsid w:val="004E2244"/>
    <w:rsid w:val="004E2D14"/>
    <w:rsid w:val="004E2E1C"/>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7BB"/>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983"/>
    <w:rsid w:val="00533AD0"/>
    <w:rsid w:val="005340D0"/>
    <w:rsid w:val="00534BCD"/>
    <w:rsid w:val="0053559F"/>
    <w:rsid w:val="0053670B"/>
    <w:rsid w:val="00536E85"/>
    <w:rsid w:val="005372BB"/>
    <w:rsid w:val="0053787D"/>
    <w:rsid w:val="00537E1B"/>
    <w:rsid w:val="00541D13"/>
    <w:rsid w:val="00541E9E"/>
    <w:rsid w:val="0054217B"/>
    <w:rsid w:val="00542262"/>
    <w:rsid w:val="005425E0"/>
    <w:rsid w:val="005436F6"/>
    <w:rsid w:val="00543F7D"/>
    <w:rsid w:val="005442BC"/>
    <w:rsid w:val="00544D25"/>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7CC"/>
    <w:rsid w:val="0055593D"/>
    <w:rsid w:val="00555A30"/>
    <w:rsid w:val="00555C47"/>
    <w:rsid w:val="00556B2E"/>
    <w:rsid w:val="00557648"/>
    <w:rsid w:val="00557A6D"/>
    <w:rsid w:val="0056027E"/>
    <w:rsid w:val="00560382"/>
    <w:rsid w:val="00560AB5"/>
    <w:rsid w:val="00560F79"/>
    <w:rsid w:val="00561DC2"/>
    <w:rsid w:val="0056276E"/>
    <w:rsid w:val="0056329E"/>
    <w:rsid w:val="005637A3"/>
    <w:rsid w:val="005638CE"/>
    <w:rsid w:val="00563A28"/>
    <w:rsid w:val="005656E4"/>
    <w:rsid w:val="005659B8"/>
    <w:rsid w:val="0057080F"/>
    <w:rsid w:val="00570C54"/>
    <w:rsid w:val="00571812"/>
    <w:rsid w:val="00571B48"/>
    <w:rsid w:val="005722C4"/>
    <w:rsid w:val="00572514"/>
    <w:rsid w:val="005728B5"/>
    <w:rsid w:val="00572DD2"/>
    <w:rsid w:val="00572E10"/>
    <w:rsid w:val="005733A3"/>
    <w:rsid w:val="0057391A"/>
    <w:rsid w:val="00573FB4"/>
    <w:rsid w:val="00574E3D"/>
    <w:rsid w:val="00575245"/>
    <w:rsid w:val="0057540E"/>
    <w:rsid w:val="00576392"/>
    <w:rsid w:val="00576581"/>
    <w:rsid w:val="005767DE"/>
    <w:rsid w:val="005778BC"/>
    <w:rsid w:val="00577A0D"/>
    <w:rsid w:val="005801A4"/>
    <w:rsid w:val="005809A4"/>
    <w:rsid w:val="00580BB5"/>
    <w:rsid w:val="00580C2D"/>
    <w:rsid w:val="00580EBB"/>
    <w:rsid w:val="00582809"/>
    <w:rsid w:val="00582FE0"/>
    <w:rsid w:val="005839A4"/>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6C7"/>
    <w:rsid w:val="00590709"/>
    <w:rsid w:val="00590910"/>
    <w:rsid w:val="00590D06"/>
    <w:rsid w:val="0059102F"/>
    <w:rsid w:val="00591AA3"/>
    <w:rsid w:val="00591E22"/>
    <w:rsid w:val="00592378"/>
    <w:rsid w:val="0059238B"/>
    <w:rsid w:val="00592BD3"/>
    <w:rsid w:val="00592E34"/>
    <w:rsid w:val="0059353C"/>
    <w:rsid w:val="0059443D"/>
    <w:rsid w:val="005966F8"/>
    <w:rsid w:val="00596FE6"/>
    <w:rsid w:val="0059713F"/>
    <w:rsid w:val="00597483"/>
    <w:rsid w:val="005974CD"/>
    <w:rsid w:val="00597E55"/>
    <w:rsid w:val="005A09E2"/>
    <w:rsid w:val="005A0B00"/>
    <w:rsid w:val="005A1146"/>
    <w:rsid w:val="005A171E"/>
    <w:rsid w:val="005A1870"/>
    <w:rsid w:val="005A1A65"/>
    <w:rsid w:val="005A1CC1"/>
    <w:rsid w:val="005A2E77"/>
    <w:rsid w:val="005A3751"/>
    <w:rsid w:val="005A390F"/>
    <w:rsid w:val="005A40D6"/>
    <w:rsid w:val="005A547A"/>
    <w:rsid w:val="005A58C2"/>
    <w:rsid w:val="005A5E87"/>
    <w:rsid w:val="005A6299"/>
    <w:rsid w:val="005A6720"/>
    <w:rsid w:val="005A6E14"/>
    <w:rsid w:val="005A7111"/>
    <w:rsid w:val="005A72E6"/>
    <w:rsid w:val="005A7B96"/>
    <w:rsid w:val="005A7FE8"/>
    <w:rsid w:val="005B0B67"/>
    <w:rsid w:val="005B0B69"/>
    <w:rsid w:val="005B10E3"/>
    <w:rsid w:val="005B2702"/>
    <w:rsid w:val="005B2CAC"/>
    <w:rsid w:val="005B32BB"/>
    <w:rsid w:val="005B32E3"/>
    <w:rsid w:val="005B32E8"/>
    <w:rsid w:val="005B3BB7"/>
    <w:rsid w:val="005B5D8F"/>
    <w:rsid w:val="005B61FD"/>
    <w:rsid w:val="005B6972"/>
    <w:rsid w:val="005B6E70"/>
    <w:rsid w:val="005B7121"/>
    <w:rsid w:val="005B7317"/>
    <w:rsid w:val="005B7DCB"/>
    <w:rsid w:val="005C0E35"/>
    <w:rsid w:val="005C1EC1"/>
    <w:rsid w:val="005C2E05"/>
    <w:rsid w:val="005C33D3"/>
    <w:rsid w:val="005C3B1D"/>
    <w:rsid w:val="005C43FF"/>
    <w:rsid w:val="005C4439"/>
    <w:rsid w:val="005C4681"/>
    <w:rsid w:val="005C4732"/>
    <w:rsid w:val="005C4940"/>
    <w:rsid w:val="005C4BCA"/>
    <w:rsid w:val="005C5D74"/>
    <w:rsid w:val="005C5F01"/>
    <w:rsid w:val="005C70BA"/>
    <w:rsid w:val="005C727A"/>
    <w:rsid w:val="005C75F4"/>
    <w:rsid w:val="005C77BC"/>
    <w:rsid w:val="005C7C86"/>
    <w:rsid w:val="005C7DED"/>
    <w:rsid w:val="005D1776"/>
    <w:rsid w:val="005D18B4"/>
    <w:rsid w:val="005D2672"/>
    <w:rsid w:val="005D310B"/>
    <w:rsid w:val="005D3557"/>
    <w:rsid w:val="005D37EF"/>
    <w:rsid w:val="005D392A"/>
    <w:rsid w:val="005D4FC8"/>
    <w:rsid w:val="005D5010"/>
    <w:rsid w:val="005D5632"/>
    <w:rsid w:val="005D7606"/>
    <w:rsid w:val="005D7AEC"/>
    <w:rsid w:val="005D7C21"/>
    <w:rsid w:val="005E01F5"/>
    <w:rsid w:val="005E02A2"/>
    <w:rsid w:val="005E06AB"/>
    <w:rsid w:val="005E10AD"/>
    <w:rsid w:val="005E199A"/>
    <w:rsid w:val="005E22FC"/>
    <w:rsid w:val="005E4029"/>
    <w:rsid w:val="005E48E3"/>
    <w:rsid w:val="005E4C31"/>
    <w:rsid w:val="005E4D53"/>
    <w:rsid w:val="005E552D"/>
    <w:rsid w:val="005E618B"/>
    <w:rsid w:val="005E6436"/>
    <w:rsid w:val="005E6DB4"/>
    <w:rsid w:val="005E6F67"/>
    <w:rsid w:val="005E7350"/>
    <w:rsid w:val="005E7BEE"/>
    <w:rsid w:val="005E7DE1"/>
    <w:rsid w:val="005F04B2"/>
    <w:rsid w:val="005F1CB2"/>
    <w:rsid w:val="005F1F19"/>
    <w:rsid w:val="005F237E"/>
    <w:rsid w:val="005F2850"/>
    <w:rsid w:val="005F2ACE"/>
    <w:rsid w:val="005F2C71"/>
    <w:rsid w:val="005F31A7"/>
    <w:rsid w:val="005F330E"/>
    <w:rsid w:val="005F3A81"/>
    <w:rsid w:val="005F3F7B"/>
    <w:rsid w:val="005F405A"/>
    <w:rsid w:val="005F5526"/>
    <w:rsid w:val="005F55A9"/>
    <w:rsid w:val="005F58FC"/>
    <w:rsid w:val="005F61C6"/>
    <w:rsid w:val="005F6376"/>
    <w:rsid w:val="005F677C"/>
    <w:rsid w:val="005F68F7"/>
    <w:rsid w:val="005F6DA7"/>
    <w:rsid w:val="005F6F23"/>
    <w:rsid w:val="0060000C"/>
    <w:rsid w:val="006007A7"/>
    <w:rsid w:val="00601543"/>
    <w:rsid w:val="00601B75"/>
    <w:rsid w:val="00601DC6"/>
    <w:rsid w:val="0060343E"/>
    <w:rsid w:val="00603C58"/>
    <w:rsid w:val="006050B0"/>
    <w:rsid w:val="0060523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27B"/>
    <w:rsid w:val="00620563"/>
    <w:rsid w:val="00621175"/>
    <w:rsid w:val="006225CC"/>
    <w:rsid w:val="00622FA5"/>
    <w:rsid w:val="00622FF2"/>
    <w:rsid w:val="00623DC0"/>
    <w:rsid w:val="006242F0"/>
    <w:rsid w:val="00624683"/>
    <w:rsid w:val="006246F5"/>
    <w:rsid w:val="006254E1"/>
    <w:rsid w:val="0062671F"/>
    <w:rsid w:val="006271E7"/>
    <w:rsid w:val="0062725A"/>
    <w:rsid w:val="00627931"/>
    <w:rsid w:val="006307ED"/>
    <w:rsid w:val="0063084E"/>
    <w:rsid w:val="0063091E"/>
    <w:rsid w:val="006311B3"/>
    <w:rsid w:val="00631481"/>
    <w:rsid w:val="00632656"/>
    <w:rsid w:val="00633191"/>
    <w:rsid w:val="0063342A"/>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EB7"/>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610FC"/>
    <w:rsid w:val="00661A11"/>
    <w:rsid w:val="00662184"/>
    <w:rsid w:val="006638FD"/>
    <w:rsid w:val="00663C0C"/>
    <w:rsid w:val="00663F76"/>
    <w:rsid w:val="00663FE4"/>
    <w:rsid w:val="0066403C"/>
    <w:rsid w:val="0066461F"/>
    <w:rsid w:val="006653E8"/>
    <w:rsid w:val="00665501"/>
    <w:rsid w:val="00665CB1"/>
    <w:rsid w:val="00666F86"/>
    <w:rsid w:val="00667421"/>
    <w:rsid w:val="00667A6D"/>
    <w:rsid w:val="00667DE7"/>
    <w:rsid w:val="0067083D"/>
    <w:rsid w:val="00670C57"/>
    <w:rsid w:val="00670FCB"/>
    <w:rsid w:val="0067118B"/>
    <w:rsid w:val="00672125"/>
    <w:rsid w:val="006724D6"/>
    <w:rsid w:val="00672F4E"/>
    <w:rsid w:val="00673976"/>
    <w:rsid w:val="006742CA"/>
    <w:rsid w:val="006744DB"/>
    <w:rsid w:val="0067456B"/>
    <w:rsid w:val="00674D09"/>
    <w:rsid w:val="00674D74"/>
    <w:rsid w:val="00675578"/>
    <w:rsid w:val="006756A2"/>
    <w:rsid w:val="00675F0B"/>
    <w:rsid w:val="0067683E"/>
    <w:rsid w:val="00677563"/>
    <w:rsid w:val="00677870"/>
    <w:rsid w:val="00677ADF"/>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A03"/>
    <w:rsid w:val="00691DC5"/>
    <w:rsid w:val="0069234E"/>
    <w:rsid w:val="006938E6"/>
    <w:rsid w:val="00693A39"/>
    <w:rsid w:val="00694173"/>
    <w:rsid w:val="006946B5"/>
    <w:rsid w:val="00694816"/>
    <w:rsid w:val="00695084"/>
    <w:rsid w:val="00695C8E"/>
    <w:rsid w:val="00695E34"/>
    <w:rsid w:val="00696691"/>
    <w:rsid w:val="006966DF"/>
    <w:rsid w:val="006973A5"/>
    <w:rsid w:val="00697661"/>
    <w:rsid w:val="00697BFF"/>
    <w:rsid w:val="006A048F"/>
    <w:rsid w:val="006A0763"/>
    <w:rsid w:val="006A0E02"/>
    <w:rsid w:val="006A13AE"/>
    <w:rsid w:val="006A2064"/>
    <w:rsid w:val="006A23DB"/>
    <w:rsid w:val="006A2713"/>
    <w:rsid w:val="006A29F5"/>
    <w:rsid w:val="006A4009"/>
    <w:rsid w:val="006A4908"/>
    <w:rsid w:val="006A4965"/>
    <w:rsid w:val="006A4B40"/>
    <w:rsid w:val="006A6367"/>
    <w:rsid w:val="006A6EBA"/>
    <w:rsid w:val="006A71DF"/>
    <w:rsid w:val="006A7B73"/>
    <w:rsid w:val="006B03F0"/>
    <w:rsid w:val="006B042A"/>
    <w:rsid w:val="006B058A"/>
    <w:rsid w:val="006B0873"/>
    <w:rsid w:val="006B1936"/>
    <w:rsid w:val="006B1A4B"/>
    <w:rsid w:val="006B2BB8"/>
    <w:rsid w:val="006B335A"/>
    <w:rsid w:val="006B54F2"/>
    <w:rsid w:val="006B5DA6"/>
    <w:rsid w:val="006B609A"/>
    <w:rsid w:val="006B644B"/>
    <w:rsid w:val="006C0318"/>
    <w:rsid w:val="006C04A2"/>
    <w:rsid w:val="006C078E"/>
    <w:rsid w:val="006C08CE"/>
    <w:rsid w:val="006C0957"/>
    <w:rsid w:val="006C0C77"/>
    <w:rsid w:val="006C0F6F"/>
    <w:rsid w:val="006C1A44"/>
    <w:rsid w:val="006C2C59"/>
    <w:rsid w:val="006C3649"/>
    <w:rsid w:val="006C37EB"/>
    <w:rsid w:val="006C3BF1"/>
    <w:rsid w:val="006C3D5B"/>
    <w:rsid w:val="006C4C29"/>
    <w:rsid w:val="006C6331"/>
    <w:rsid w:val="006C6DF8"/>
    <w:rsid w:val="006C7159"/>
    <w:rsid w:val="006C7FA7"/>
    <w:rsid w:val="006D05F9"/>
    <w:rsid w:val="006D0857"/>
    <w:rsid w:val="006D0F42"/>
    <w:rsid w:val="006D1C01"/>
    <w:rsid w:val="006D27FF"/>
    <w:rsid w:val="006D2C97"/>
    <w:rsid w:val="006D2E92"/>
    <w:rsid w:val="006D2FC7"/>
    <w:rsid w:val="006D3EC1"/>
    <w:rsid w:val="006D4347"/>
    <w:rsid w:val="006D5233"/>
    <w:rsid w:val="006D5AA0"/>
    <w:rsid w:val="006D5D19"/>
    <w:rsid w:val="006D61F9"/>
    <w:rsid w:val="006D6881"/>
    <w:rsid w:val="006D73F3"/>
    <w:rsid w:val="006D7670"/>
    <w:rsid w:val="006D7952"/>
    <w:rsid w:val="006D79FA"/>
    <w:rsid w:val="006E0BC7"/>
    <w:rsid w:val="006E0E72"/>
    <w:rsid w:val="006E12B2"/>
    <w:rsid w:val="006E16B4"/>
    <w:rsid w:val="006E2517"/>
    <w:rsid w:val="006E2F1C"/>
    <w:rsid w:val="006E40C2"/>
    <w:rsid w:val="006E4D7E"/>
    <w:rsid w:val="006E541F"/>
    <w:rsid w:val="006E5484"/>
    <w:rsid w:val="006E551C"/>
    <w:rsid w:val="006E69DC"/>
    <w:rsid w:val="006E6F52"/>
    <w:rsid w:val="006E6FC5"/>
    <w:rsid w:val="006E70F9"/>
    <w:rsid w:val="006E75C7"/>
    <w:rsid w:val="006E7C43"/>
    <w:rsid w:val="006F1D4E"/>
    <w:rsid w:val="006F20AF"/>
    <w:rsid w:val="006F24BD"/>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1148"/>
    <w:rsid w:val="0070251B"/>
    <w:rsid w:val="00703565"/>
    <w:rsid w:val="0070356E"/>
    <w:rsid w:val="00703C43"/>
    <w:rsid w:val="00703D35"/>
    <w:rsid w:val="007048E8"/>
    <w:rsid w:val="00705241"/>
    <w:rsid w:val="007054A4"/>
    <w:rsid w:val="007062F1"/>
    <w:rsid w:val="007067EA"/>
    <w:rsid w:val="00706DBA"/>
    <w:rsid w:val="0070745F"/>
    <w:rsid w:val="00707732"/>
    <w:rsid w:val="00710329"/>
    <w:rsid w:val="00710F37"/>
    <w:rsid w:val="00711188"/>
    <w:rsid w:val="00711DD2"/>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178D9"/>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97F"/>
    <w:rsid w:val="00724AA0"/>
    <w:rsid w:val="0072535B"/>
    <w:rsid w:val="00725688"/>
    <w:rsid w:val="00725BC0"/>
    <w:rsid w:val="0072650B"/>
    <w:rsid w:val="00726D7A"/>
    <w:rsid w:val="007304F7"/>
    <w:rsid w:val="00730915"/>
    <w:rsid w:val="00730F8A"/>
    <w:rsid w:val="007321B7"/>
    <w:rsid w:val="007324EC"/>
    <w:rsid w:val="00732951"/>
    <w:rsid w:val="00732C33"/>
    <w:rsid w:val="007348D7"/>
    <w:rsid w:val="0073512F"/>
    <w:rsid w:val="00735A0E"/>
    <w:rsid w:val="00736C59"/>
    <w:rsid w:val="0073708C"/>
    <w:rsid w:val="0074077B"/>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0CB"/>
    <w:rsid w:val="00766A93"/>
    <w:rsid w:val="00766E11"/>
    <w:rsid w:val="00766EE6"/>
    <w:rsid w:val="00767934"/>
    <w:rsid w:val="00767E20"/>
    <w:rsid w:val="00767F58"/>
    <w:rsid w:val="0077018E"/>
    <w:rsid w:val="007701E4"/>
    <w:rsid w:val="00770A0E"/>
    <w:rsid w:val="00770ACF"/>
    <w:rsid w:val="00770E87"/>
    <w:rsid w:val="00772279"/>
    <w:rsid w:val="00773876"/>
    <w:rsid w:val="0077480E"/>
    <w:rsid w:val="00774BA1"/>
    <w:rsid w:val="00775044"/>
    <w:rsid w:val="007750A7"/>
    <w:rsid w:val="00775C34"/>
    <w:rsid w:val="00775D86"/>
    <w:rsid w:val="0077626A"/>
    <w:rsid w:val="0077700E"/>
    <w:rsid w:val="00777A6E"/>
    <w:rsid w:val="00781210"/>
    <w:rsid w:val="007813D5"/>
    <w:rsid w:val="00781B20"/>
    <w:rsid w:val="00781C38"/>
    <w:rsid w:val="00781EEC"/>
    <w:rsid w:val="00782239"/>
    <w:rsid w:val="00782B7C"/>
    <w:rsid w:val="00782BBC"/>
    <w:rsid w:val="007838FA"/>
    <w:rsid w:val="00783F3B"/>
    <w:rsid w:val="007847AE"/>
    <w:rsid w:val="00784EBE"/>
    <w:rsid w:val="007856DA"/>
    <w:rsid w:val="00785B85"/>
    <w:rsid w:val="00785EF1"/>
    <w:rsid w:val="0078747F"/>
    <w:rsid w:val="00790618"/>
    <w:rsid w:val="00791297"/>
    <w:rsid w:val="007919C0"/>
    <w:rsid w:val="00791BAA"/>
    <w:rsid w:val="00791C7C"/>
    <w:rsid w:val="00792CEF"/>
    <w:rsid w:val="00793539"/>
    <w:rsid w:val="007937E0"/>
    <w:rsid w:val="00793A6E"/>
    <w:rsid w:val="007940B5"/>
    <w:rsid w:val="007945B4"/>
    <w:rsid w:val="00795308"/>
    <w:rsid w:val="007954A5"/>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EF1"/>
    <w:rsid w:val="007A6FA9"/>
    <w:rsid w:val="007A7BA8"/>
    <w:rsid w:val="007B00DF"/>
    <w:rsid w:val="007B02BB"/>
    <w:rsid w:val="007B23EF"/>
    <w:rsid w:val="007B2460"/>
    <w:rsid w:val="007B2512"/>
    <w:rsid w:val="007B2738"/>
    <w:rsid w:val="007B2C06"/>
    <w:rsid w:val="007B314D"/>
    <w:rsid w:val="007B3188"/>
    <w:rsid w:val="007B334F"/>
    <w:rsid w:val="007B35F7"/>
    <w:rsid w:val="007B36C3"/>
    <w:rsid w:val="007B386F"/>
    <w:rsid w:val="007B40C1"/>
    <w:rsid w:val="007B420C"/>
    <w:rsid w:val="007B4AE8"/>
    <w:rsid w:val="007B4DF8"/>
    <w:rsid w:val="007B5E8F"/>
    <w:rsid w:val="007B699D"/>
    <w:rsid w:val="007B6D4F"/>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27D"/>
    <w:rsid w:val="007C69B3"/>
    <w:rsid w:val="007C6A3E"/>
    <w:rsid w:val="007C713B"/>
    <w:rsid w:val="007C7953"/>
    <w:rsid w:val="007C7DFE"/>
    <w:rsid w:val="007D0D5F"/>
    <w:rsid w:val="007D17D5"/>
    <w:rsid w:val="007D2569"/>
    <w:rsid w:val="007D3703"/>
    <w:rsid w:val="007D3CE6"/>
    <w:rsid w:val="007D468D"/>
    <w:rsid w:val="007D48DE"/>
    <w:rsid w:val="007D513B"/>
    <w:rsid w:val="007D53C4"/>
    <w:rsid w:val="007D57FC"/>
    <w:rsid w:val="007D5B09"/>
    <w:rsid w:val="007D5CB0"/>
    <w:rsid w:val="007D6557"/>
    <w:rsid w:val="007D7455"/>
    <w:rsid w:val="007D7521"/>
    <w:rsid w:val="007D7713"/>
    <w:rsid w:val="007D77A2"/>
    <w:rsid w:val="007D7F53"/>
    <w:rsid w:val="007E00E2"/>
    <w:rsid w:val="007E1583"/>
    <w:rsid w:val="007E1706"/>
    <w:rsid w:val="007E215C"/>
    <w:rsid w:val="007E2227"/>
    <w:rsid w:val="007E2446"/>
    <w:rsid w:val="007E2A92"/>
    <w:rsid w:val="007E39D4"/>
    <w:rsid w:val="007E413E"/>
    <w:rsid w:val="007E4189"/>
    <w:rsid w:val="007E42C2"/>
    <w:rsid w:val="007E46F0"/>
    <w:rsid w:val="007E4912"/>
    <w:rsid w:val="007E50EA"/>
    <w:rsid w:val="007E51C9"/>
    <w:rsid w:val="007E6351"/>
    <w:rsid w:val="007E64C7"/>
    <w:rsid w:val="007E64E6"/>
    <w:rsid w:val="007E66A8"/>
    <w:rsid w:val="007E6961"/>
    <w:rsid w:val="007E6E6F"/>
    <w:rsid w:val="007F1E31"/>
    <w:rsid w:val="007F3CFE"/>
    <w:rsid w:val="007F47F9"/>
    <w:rsid w:val="007F4A60"/>
    <w:rsid w:val="007F4C1E"/>
    <w:rsid w:val="007F4DC4"/>
    <w:rsid w:val="007F4E70"/>
    <w:rsid w:val="007F5E4D"/>
    <w:rsid w:val="007F5F8D"/>
    <w:rsid w:val="007F79D5"/>
    <w:rsid w:val="0080036F"/>
    <w:rsid w:val="00800B48"/>
    <w:rsid w:val="00800DE0"/>
    <w:rsid w:val="00801FA9"/>
    <w:rsid w:val="00802194"/>
    <w:rsid w:val="00802653"/>
    <w:rsid w:val="00802752"/>
    <w:rsid w:val="00802F55"/>
    <w:rsid w:val="008035A5"/>
    <w:rsid w:val="0080423D"/>
    <w:rsid w:val="00804260"/>
    <w:rsid w:val="008047E9"/>
    <w:rsid w:val="008056C4"/>
    <w:rsid w:val="008059EA"/>
    <w:rsid w:val="0080609F"/>
    <w:rsid w:val="00806211"/>
    <w:rsid w:val="00806AA9"/>
    <w:rsid w:val="00810965"/>
    <w:rsid w:val="00810D89"/>
    <w:rsid w:val="0081104A"/>
    <w:rsid w:val="0081321F"/>
    <w:rsid w:val="00813B72"/>
    <w:rsid w:val="008148D4"/>
    <w:rsid w:val="00816686"/>
    <w:rsid w:val="00816C5D"/>
    <w:rsid w:val="00816FDB"/>
    <w:rsid w:val="0081759E"/>
    <w:rsid w:val="00817922"/>
    <w:rsid w:val="008179D9"/>
    <w:rsid w:val="008203BE"/>
    <w:rsid w:val="008204C7"/>
    <w:rsid w:val="00821205"/>
    <w:rsid w:val="008212D4"/>
    <w:rsid w:val="008229D2"/>
    <w:rsid w:val="00822AF4"/>
    <w:rsid w:val="008232B1"/>
    <w:rsid w:val="00823814"/>
    <w:rsid w:val="008238B0"/>
    <w:rsid w:val="00823CEF"/>
    <w:rsid w:val="0082425C"/>
    <w:rsid w:val="00824543"/>
    <w:rsid w:val="008254BF"/>
    <w:rsid w:val="008254C1"/>
    <w:rsid w:val="0082571A"/>
    <w:rsid w:val="00825971"/>
    <w:rsid w:val="008263E5"/>
    <w:rsid w:val="008302CF"/>
    <w:rsid w:val="0083088A"/>
    <w:rsid w:val="00831C9F"/>
    <w:rsid w:val="0083200F"/>
    <w:rsid w:val="0083303F"/>
    <w:rsid w:val="00833C93"/>
    <w:rsid w:val="0083478F"/>
    <w:rsid w:val="008347B3"/>
    <w:rsid w:val="00834EE7"/>
    <w:rsid w:val="008355F4"/>
    <w:rsid w:val="00835706"/>
    <w:rsid w:val="008358DF"/>
    <w:rsid w:val="008361C5"/>
    <w:rsid w:val="00840250"/>
    <w:rsid w:val="008411F9"/>
    <w:rsid w:val="00841349"/>
    <w:rsid w:val="0084183E"/>
    <w:rsid w:val="00843247"/>
    <w:rsid w:val="00843779"/>
    <w:rsid w:val="00843C21"/>
    <w:rsid w:val="00843D0D"/>
    <w:rsid w:val="00844F76"/>
    <w:rsid w:val="0084511E"/>
    <w:rsid w:val="00845534"/>
    <w:rsid w:val="00846357"/>
    <w:rsid w:val="00846472"/>
    <w:rsid w:val="008473B7"/>
    <w:rsid w:val="00847571"/>
    <w:rsid w:val="008477E7"/>
    <w:rsid w:val="00847A7C"/>
    <w:rsid w:val="00847AEB"/>
    <w:rsid w:val="00847CA1"/>
    <w:rsid w:val="008500F4"/>
    <w:rsid w:val="00850248"/>
    <w:rsid w:val="0085131C"/>
    <w:rsid w:val="00851451"/>
    <w:rsid w:val="00851DEC"/>
    <w:rsid w:val="008521A1"/>
    <w:rsid w:val="008521D8"/>
    <w:rsid w:val="00852976"/>
    <w:rsid w:val="00852D1E"/>
    <w:rsid w:val="008538C7"/>
    <w:rsid w:val="00853CBF"/>
    <w:rsid w:val="00854390"/>
    <w:rsid w:val="00854719"/>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6075"/>
    <w:rsid w:val="008673AE"/>
    <w:rsid w:val="0087043F"/>
    <w:rsid w:val="0087063C"/>
    <w:rsid w:val="0087138D"/>
    <w:rsid w:val="00871FD5"/>
    <w:rsid w:val="00872DAE"/>
    <w:rsid w:val="00874649"/>
    <w:rsid w:val="00874E30"/>
    <w:rsid w:val="008754FA"/>
    <w:rsid w:val="00875854"/>
    <w:rsid w:val="00875BC2"/>
    <w:rsid w:val="00875BCB"/>
    <w:rsid w:val="00876432"/>
    <w:rsid w:val="008765A3"/>
    <w:rsid w:val="00877856"/>
    <w:rsid w:val="00880BA9"/>
    <w:rsid w:val="00880FF9"/>
    <w:rsid w:val="0088149C"/>
    <w:rsid w:val="00883B8D"/>
    <w:rsid w:val="00883D2C"/>
    <w:rsid w:val="00884EA3"/>
    <w:rsid w:val="00885D01"/>
    <w:rsid w:val="00885D2D"/>
    <w:rsid w:val="00886411"/>
    <w:rsid w:val="0088655F"/>
    <w:rsid w:val="00886858"/>
    <w:rsid w:val="00887780"/>
    <w:rsid w:val="00890445"/>
    <w:rsid w:val="0089048D"/>
    <w:rsid w:val="00890A44"/>
    <w:rsid w:val="00890C0C"/>
    <w:rsid w:val="00890E7D"/>
    <w:rsid w:val="00891ADA"/>
    <w:rsid w:val="00892FCA"/>
    <w:rsid w:val="00893E7E"/>
    <w:rsid w:val="00894135"/>
    <w:rsid w:val="008944AA"/>
    <w:rsid w:val="008947BB"/>
    <w:rsid w:val="00894AAC"/>
    <w:rsid w:val="00895228"/>
    <w:rsid w:val="008952C4"/>
    <w:rsid w:val="00896C76"/>
    <w:rsid w:val="00896FEB"/>
    <w:rsid w:val="0089738D"/>
    <w:rsid w:val="008973DE"/>
    <w:rsid w:val="008A08E7"/>
    <w:rsid w:val="008A12C9"/>
    <w:rsid w:val="008A1E26"/>
    <w:rsid w:val="008A1F16"/>
    <w:rsid w:val="008A2AE6"/>
    <w:rsid w:val="008A2E9F"/>
    <w:rsid w:val="008A2ED5"/>
    <w:rsid w:val="008A2F6F"/>
    <w:rsid w:val="008A37EC"/>
    <w:rsid w:val="008A42E2"/>
    <w:rsid w:val="008A5506"/>
    <w:rsid w:val="008A5C95"/>
    <w:rsid w:val="008A6A47"/>
    <w:rsid w:val="008A6CBB"/>
    <w:rsid w:val="008A6D59"/>
    <w:rsid w:val="008A7822"/>
    <w:rsid w:val="008B07DE"/>
    <w:rsid w:val="008B0E17"/>
    <w:rsid w:val="008B1D26"/>
    <w:rsid w:val="008B2137"/>
    <w:rsid w:val="008B31E5"/>
    <w:rsid w:val="008B33A5"/>
    <w:rsid w:val="008B37A2"/>
    <w:rsid w:val="008B4066"/>
    <w:rsid w:val="008B4628"/>
    <w:rsid w:val="008B4AE7"/>
    <w:rsid w:val="008B53D3"/>
    <w:rsid w:val="008B542E"/>
    <w:rsid w:val="008B567A"/>
    <w:rsid w:val="008B6C8F"/>
    <w:rsid w:val="008B7742"/>
    <w:rsid w:val="008B7A88"/>
    <w:rsid w:val="008C12A0"/>
    <w:rsid w:val="008C2032"/>
    <w:rsid w:val="008C23E0"/>
    <w:rsid w:val="008C275A"/>
    <w:rsid w:val="008C2828"/>
    <w:rsid w:val="008C3B52"/>
    <w:rsid w:val="008C42C8"/>
    <w:rsid w:val="008C4FF3"/>
    <w:rsid w:val="008C50B8"/>
    <w:rsid w:val="008C62FD"/>
    <w:rsid w:val="008C6D5D"/>
    <w:rsid w:val="008C71AE"/>
    <w:rsid w:val="008C7FEA"/>
    <w:rsid w:val="008D02FF"/>
    <w:rsid w:val="008D0479"/>
    <w:rsid w:val="008D05AA"/>
    <w:rsid w:val="008D07D0"/>
    <w:rsid w:val="008D1165"/>
    <w:rsid w:val="008D13A7"/>
    <w:rsid w:val="008D2DC4"/>
    <w:rsid w:val="008D3B7F"/>
    <w:rsid w:val="008D494F"/>
    <w:rsid w:val="008D6B97"/>
    <w:rsid w:val="008D7261"/>
    <w:rsid w:val="008D7E2C"/>
    <w:rsid w:val="008E0353"/>
    <w:rsid w:val="008E0583"/>
    <w:rsid w:val="008E062B"/>
    <w:rsid w:val="008E0983"/>
    <w:rsid w:val="008E0B5F"/>
    <w:rsid w:val="008E12C6"/>
    <w:rsid w:val="008E1349"/>
    <w:rsid w:val="008E1EBC"/>
    <w:rsid w:val="008E2EFC"/>
    <w:rsid w:val="008E326A"/>
    <w:rsid w:val="008E4D56"/>
    <w:rsid w:val="008E4F48"/>
    <w:rsid w:val="008E58C6"/>
    <w:rsid w:val="008E5AD7"/>
    <w:rsid w:val="008E61BF"/>
    <w:rsid w:val="008E6289"/>
    <w:rsid w:val="008E62F9"/>
    <w:rsid w:val="008E6919"/>
    <w:rsid w:val="008E6E25"/>
    <w:rsid w:val="008E725C"/>
    <w:rsid w:val="008E7B19"/>
    <w:rsid w:val="008E7EAA"/>
    <w:rsid w:val="008F03F9"/>
    <w:rsid w:val="008F0906"/>
    <w:rsid w:val="008F0B13"/>
    <w:rsid w:val="008F0BFA"/>
    <w:rsid w:val="008F0EC4"/>
    <w:rsid w:val="008F14B1"/>
    <w:rsid w:val="008F1732"/>
    <w:rsid w:val="008F1909"/>
    <w:rsid w:val="008F20C8"/>
    <w:rsid w:val="008F2ACC"/>
    <w:rsid w:val="008F2AD7"/>
    <w:rsid w:val="008F2E05"/>
    <w:rsid w:val="008F3463"/>
    <w:rsid w:val="008F3609"/>
    <w:rsid w:val="008F3A5B"/>
    <w:rsid w:val="008F4A20"/>
    <w:rsid w:val="008F56C8"/>
    <w:rsid w:val="008F5974"/>
    <w:rsid w:val="008F5A21"/>
    <w:rsid w:val="008F637F"/>
    <w:rsid w:val="008F7128"/>
    <w:rsid w:val="008F7309"/>
    <w:rsid w:val="008F7DCF"/>
    <w:rsid w:val="009009BD"/>
    <w:rsid w:val="00901C1E"/>
    <w:rsid w:val="009041D5"/>
    <w:rsid w:val="00904351"/>
    <w:rsid w:val="009057A6"/>
    <w:rsid w:val="00905F97"/>
    <w:rsid w:val="00906417"/>
    <w:rsid w:val="009073EB"/>
    <w:rsid w:val="00907E4B"/>
    <w:rsid w:val="00911D9B"/>
    <w:rsid w:val="009126CB"/>
    <w:rsid w:val="00912F4E"/>
    <w:rsid w:val="00915D24"/>
    <w:rsid w:val="00915E58"/>
    <w:rsid w:val="0091769A"/>
    <w:rsid w:val="00917A15"/>
    <w:rsid w:val="00917B2F"/>
    <w:rsid w:val="00920400"/>
    <w:rsid w:val="00920C9D"/>
    <w:rsid w:val="00920D72"/>
    <w:rsid w:val="00920DF6"/>
    <w:rsid w:val="00922039"/>
    <w:rsid w:val="00922D8B"/>
    <w:rsid w:val="00922F40"/>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3039"/>
    <w:rsid w:val="00933619"/>
    <w:rsid w:val="00934853"/>
    <w:rsid w:val="00935202"/>
    <w:rsid w:val="00935B69"/>
    <w:rsid w:val="00935BA5"/>
    <w:rsid w:val="009361B6"/>
    <w:rsid w:val="00936400"/>
    <w:rsid w:val="0093678F"/>
    <w:rsid w:val="00936A3C"/>
    <w:rsid w:val="00936CF8"/>
    <w:rsid w:val="00936EDA"/>
    <w:rsid w:val="009372C4"/>
    <w:rsid w:val="00937969"/>
    <w:rsid w:val="009400CC"/>
    <w:rsid w:val="00941081"/>
    <w:rsid w:val="00941772"/>
    <w:rsid w:val="00941C1E"/>
    <w:rsid w:val="00942578"/>
    <w:rsid w:val="0094264B"/>
    <w:rsid w:val="009427AE"/>
    <w:rsid w:val="0094397E"/>
    <w:rsid w:val="009439D9"/>
    <w:rsid w:val="00943FA0"/>
    <w:rsid w:val="009440A3"/>
    <w:rsid w:val="00944805"/>
    <w:rsid w:val="00944DF2"/>
    <w:rsid w:val="00944E9F"/>
    <w:rsid w:val="009456EC"/>
    <w:rsid w:val="00945EB7"/>
    <w:rsid w:val="009461FB"/>
    <w:rsid w:val="00947473"/>
    <w:rsid w:val="009474CA"/>
    <w:rsid w:val="009475EC"/>
    <w:rsid w:val="0094786C"/>
    <w:rsid w:val="00947B09"/>
    <w:rsid w:val="00947BE6"/>
    <w:rsid w:val="00950AC7"/>
    <w:rsid w:val="00950BA2"/>
    <w:rsid w:val="009510A8"/>
    <w:rsid w:val="009515F9"/>
    <w:rsid w:val="00952ABF"/>
    <w:rsid w:val="009532BC"/>
    <w:rsid w:val="00953F3F"/>
    <w:rsid w:val="00953F4C"/>
    <w:rsid w:val="00954028"/>
    <w:rsid w:val="00954356"/>
    <w:rsid w:val="00954438"/>
    <w:rsid w:val="0095453C"/>
    <w:rsid w:val="009547EC"/>
    <w:rsid w:val="00954D14"/>
    <w:rsid w:val="0095504F"/>
    <w:rsid w:val="00955BB2"/>
    <w:rsid w:val="00955C26"/>
    <w:rsid w:val="00956DD4"/>
    <w:rsid w:val="00957D57"/>
    <w:rsid w:val="0096017F"/>
    <w:rsid w:val="00960645"/>
    <w:rsid w:val="00960E39"/>
    <w:rsid w:val="00960FF8"/>
    <w:rsid w:val="0096122C"/>
    <w:rsid w:val="00961D1A"/>
    <w:rsid w:val="009623C9"/>
    <w:rsid w:val="00962C36"/>
    <w:rsid w:val="00964288"/>
    <w:rsid w:val="00964759"/>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5A4"/>
    <w:rsid w:val="00973CE2"/>
    <w:rsid w:val="009741F8"/>
    <w:rsid w:val="009746AB"/>
    <w:rsid w:val="009746D9"/>
    <w:rsid w:val="00974EF2"/>
    <w:rsid w:val="00975967"/>
    <w:rsid w:val="009761AF"/>
    <w:rsid w:val="0097685A"/>
    <w:rsid w:val="009778FB"/>
    <w:rsid w:val="00977F35"/>
    <w:rsid w:val="00981CA0"/>
    <w:rsid w:val="00981D64"/>
    <w:rsid w:val="009825F5"/>
    <w:rsid w:val="00982B50"/>
    <w:rsid w:val="00983673"/>
    <w:rsid w:val="00983A73"/>
    <w:rsid w:val="0098420C"/>
    <w:rsid w:val="00984586"/>
    <w:rsid w:val="00985180"/>
    <w:rsid w:val="0098552B"/>
    <w:rsid w:val="009861E2"/>
    <w:rsid w:val="00986D0C"/>
    <w:rsid w:val="00986EF0"/>
    <w:rsid w:val="00987402"/>
    <w:rsid w:val="0099023A"/>
    <w:rsid w:val="0099043C"/>
    <w:rsid w:val="009909B2"/>
    <w:rsid w:val="00990E7C"/>
    <w:rsid w:val="00991253"/>
    <w:rsid w:val="00991D0F"/>
    <w:rsid w:val="00992117"/>
    <w:rsid w:val="009931A3"/>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39A2"/>
    <w:rsid w:val="009A425B"/>
    <w:rsid w:val="009A4B5C"/>
    <w:rsid w:val="009A6607"/>
    <w:rsid w:val="009A6B1C"/>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CC"/>
    <w:rsid w:val="009B70BC"/>
    <w:rsid w:val="009B73C6"/>
    <w:rsid w:val="009B77F1"/>
    <w:rsid w:val="009B7A42"/>
    <w:rsid w:val="009B7BA6"/>
    <w:rsid w:val="009C066F"/>
    <w:rsid w:val="009C070A"/>
    <w:rsid w:val="009C0E57"/>
    <w:rsid w:val="009C131E"/>
    <w:rsid w:val="009C1744"/>
    <w:rsid w:val="009C1B10"/>
    <w:rsid w:val="009C2A0A"/>
    <w:rsid w:val="009C3EF1"/>
    <w:rsid w:val="009C77A6"/>
    <w:rsid w:val="009D0990"/>
    <w:rsid w:val="009D189A"/>
    <w:rsid w:val="009D1AE2"/>
    <w:rsid w:val="009D1DFC"/>
    <w:rsid w:val="009D2AB0"/>
    <w:rsid w:val="009D2ABE"/>
    <w:rsid w:val="009D2D3A"/>
    <w:rsid w:val="009D2D3C"/>
    <w:rsid w:val="009D347B"/>
    <w:rsid w:val="009D3C4A"/>
    <w:rsid w:val="009D4802"/>
    <w:rsid w:val="009D4FAB"/>
    <w:rsid w:val="009D5053"/>
    <w:rsid w:val="009D6B0D"/>
    <w:rsid w:val="009D73AC"/>
    <w:rsid w:val="009D79D1"/>
    <w:rsid w:val="009D7ED3"/>
    <w:rsid w:val="009E0617"/>
    <w:rsid w:val="009E0D05"/>
    <w:rsid w:val="009E17ED"/>
    <w:rsid w:val="009E1A87"/>
    <w:rsid w:val="009E1D03"/>
    <w:rsid w:val="009E2C07"/>
    <w:rsid w:val="009E3FC8"/>
    <w:rsid w:val="009E471E"/>
    <w:rsid w:val="009E555A"/>
    <w:rsid w:val="009E635B"/>
    <w:rsid w:val="009E6EC2"/>
    <w:rsid w:val="009E74FA"/>
    <w:rsid w:val="009F008D"/>
    <w:rsid w:val="009F00B8"/>
    <w:rsid w:val="009F08F1"/>
    <w:rsid w:val="009F0F1C"/>
    <w:rsid w:val="009F23CB"/>
    <w:rsid w:val="009F2434"/>
    <w:rsid w:val="009F2863"/>
    <w:rsid w:val="009F2C32"/>
    <w:rsid w:val="009F39EE"/>
    <w:rsid w:val="009F449E"/>
    <w:rsid w:val="009F4F0A"/>
    <w:rsid w:val="009F4FB1"/>
    <w:rsid w:val="009F6165"/>
    <w:rsid w:val="009F65E7"/>
    <w:rsid w:val="009F68C2"/>
    <w:rsid w:val="009F705B"/>
    <w:rsid w:val="009F7A44"/>
    <w:rsid w:val="00A005DF"/>
    <w:rsid w:val="00A006D0"/>
    <w:rsid w:val="00A00A57"/>
    <w:rsid w:val="00A00D94"/>
    <w:rsid w:val="00A014B1"/>
    <w:rsid w:val="00A022C9"/>
    <w:rsid w:val="00A024CD"/>
    <w:rsid w:val="00A02811"/>
    <w:rsid w:val="00A0331F"/>
    <w:rsid w:val="00A03630"/>
    <w:rsid w:val="00A03E08"/>
    <w:rsid w:val="00A048EE"/>
    <w:rsid w:val="00A04EFD"/>
    <w:rsid w:val="00A054CE"/>
    <w:rsid w:val="00A05535"/>
    <w:rsid w:val="00A059A8"/>
    <w:rsid w:val="00A0739D"/>
    <w:rsid w:val="00A103E8"/>
    <w:rsid w:val="00A105D5"/>
    <w:rsid w:val="00A10976"/>
    <w:rsid w:val="00A10E59"/>
    <w:rsid w:val="00A11592"/>
    <w:rsid w:val="00A1280C"/>
    <w:rsid w:val="00A14513"/>
    <w:rsid w:val="00A149E6"/>
    <w:rsid w:val="00A14B74"/>
    <w:rsid w:val="00A16240"/>
    <w:rsid w:val="00A16625"/>
    <w:rsid w:val="00A168E4"/>
    <w:rsid w:val="00A1706B"/>
    <w:rsid w:val="00A170CB"/>
    <w:rsid w:val="00A17BC0"/>
    <w:rsid w:val="00A17E3B"/>
    <w:rsid w:val="00A20693"/>
    <w:rsid w:val="00A216C2"/>
    <w:rsid w:val="00A219BE"/>
    <w:rsid w:val="00A22D5B"/>
    <w:rsid w:val="00A232F0"/>
    <w:rsid w:val="00A2343D"/>
    <w:rsid w:val="00A2385A"/>
    <w:rsid w:val="00A23F62"/>
    <w:rsid w:val="00A240E3"/>
    <w:rsid w:val="00A2481B"/>
    <w:rsid w:val="00A2500F"/>
    <w:rsid w:val="00A25616"/>
    <w:rsid w:val="00A25E56"/>
    <w:rsid w:val="00A26ACD"/>
    <w:rsid w:val="00A26BDA"/>
    <w:rsid w:val="00A26D2F"/>
    <w:rsid w:val="00A27247"/>
    <w:rsid w:val="00A2759E"/>
    <w:rsid w:val="00A27F4A"/>
    <w:rsid w:val="00A308A7"/>
    <w:rsid w:val="00A30ABA"/>
    <w:rsid w:val="00A30AD2"/>
    <w:rsid w:val="00A30D56"/>
    <w:rsid w:val="00A30E6D"/>
    <w:rsid w:val="00A31033"/>
    <w:rsid w:val="00A31479"/>
    <w:rsid w:val="00A31FA5"/>
    <w:rsid w:val="00A32378"/>
    <w:rsid w:val="00A325FE"/>
    <w:rsid w:val="00A32786"/>
    <w:rsid w:val="00A34127"/>
    <w:rsid w:val="00A345DE"/>
    <w:rsid w:val="00A34C54"/>
    <w:rsid w:val="00A34D1A"/>
    <w:rsid w:val="00A35093"/>
    <w:rsid w:val="00A352FB"/>
    <w:rsid w:val="00A359B6"/>
    <w:rsid w:val="00A35AEE"/>
    <w:rsid w:val="00A378AD"/>
    <w:rsid w:val="00A37AC9"/>
    <w:rsid w:val="00A37E42"/>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08D6"/>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78"/>
    <w:rsid w:val="00A6588D"/>
    <w:rsid w:val="00A65A86"/>
    <w:rsid w:val="00A65CC4"/>
    <w:rsid w:val="00A66FE9"/>
    <w:rsid w:val="00A673C4"/>
    <w:rsid w:val="00A70403"/>
    <w:rsid w:val="00A7110A"/>
    <w:rsid w:val="00A71911"/>
    <w:rsid w:val="00A727A0"/>
    <w:rsid w:val="00A72837"/>
    <w:rsid w:val="00A73CA4"/>
    <w:rsid w:val="00A740DC"/>
    <w:rsid w:val="00A74359"/>
    <w:rsid w:val="00A7477B"/>
    <w:rsid w:val="00A7628B"/>
    <w:rsid w:val="00A76451"/>
    <w:rsid w:val="00A7677A"/>
    <w:rsid w:val="00A76FCD"/>
    <w:rsid w:val="00A77367"/>
    <w:rsid w:val="00A777BE"/>
    <w:rsid w:val="00A7782F"/>
    <w:rsid w:val="00A77D56"/>
    <w:rsid w:val="00A800EF"/>
    <w:rsid w:val="00A80598"/>
    <w:rsid w:val="00A80DE7"/>
    <w:rsid w:val="00A81228"/>
    <w:rsid w:val="00A81669"/>
    <w:rsid w:val="00A82803"/>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8A3"/>
    <w:rsid w:val="00AA0CC4"/>
    <w:rsid w:val="00AA0F19"/>
    <w:rsid w:val="00AA1280"/>
    <w:rsid w:val="00AA2060"/>
    <w:rsid w:val="00AA352B"/>
    <w:rsid w:val="00AA3FF8"/>
    <w:rsid w:val="00AA40E7"/>
    <w:rsid w:val="00AA4338"/>
    <w:rsid w:val="00AA4C85"/>
    <w:rsid w:val="00AA5C53"/>
    <w:rsid w:val="00AA5D11"/>
    <w:rsid w:val="00AA6906"/>
    <w:rsid w:val="00AA7108"/>
    <w:rsid w:val="00AA79E9"/>
    <w:rsid w:val="00AA7F9F"/>
    <w:rsid w:val="00AB01F7"/>
    <w:rsid w:val="00AB0F9A"/>
    <w:rsid w:val="00AB18F4"/>
    <w:rsid w:val="00AB20DD"/>
    <w:rsid w:val="00AB2124"/>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4F62"/>
    <w:rsid w:val="00AC5682"/>
    <w:rsid w:val="00AC5D95"/>
    <w:rsid w:val="00AC64CE"/>
    <w:rsid w:val="00AC7426"/>
    <w:rsid w:val="00AD07EB"/>
    <w:rsid w:val="00AD08F9"/>
    <w:rsid w:val="00AD1654"/>
    <w:rsid w:val="00AD19F3"/>
    <w:rsid w:val="00AD272F"/>
    <w:rsid w:val="00AD2ED1"/>
    <w:rsid w:val="00AD4387"/>
    <w:rsid w:val="00AD4AD7"/>
    <w:rsid w:val="00AD567E"/>
    <w:rsid w:val="00AD581A"/>
    <w:rsid w:val="00AD59BF"/>
    <w:rsid w:val="00AD6579"/>
    <w:rsid w:val="00AD6929"/>
    <w:rsid w:val="00AD6FC6"/>
    <w:rsid w:val="00AD72A3"/>
    <w:rsid w:val="00AD74D8"/>
    <w:rsid w:val="00AD781C"/>
    <w:rsid w:val="00AE0378"/>
    <w:rsid w:val="00AE09E4"/>
    <w:rsid w:val="00AE127A"/>
    <w:rsid w:val="00AE2304"/>
    <w:rsid w:val="00AE23FC"/>
    <w:rsid w:val="00AE27E1"/>
    <w:rsid w:val="00AE34D8"/>
    <w:rsid w:val="00AE3A64"/>
    <w:rsid w:val="00AE405D"/>
    <w:rsid w:val="00AE4447"/>
    <w:rsid w:val="00AE4A61"/>
    <w:rsid w:val="00AE4EBC"/>
    <w:rsid w:val="00AE50E7"/>
    <w:rsid w:val="00AE6112"/>
    <w:rsid w:val="00AE612B"/>
    <w:rsid w:val="00AE6148"/>
    <w:rsid w:val="00AE6678"/>
    <w:rsid w:val="00AE68E5"/>
    <w:rsid w:val="00AE7977"/>
    <w:rsid w:val="00AF1401"/>
    <w:rsid w:val="00AF1489"/>
    <w:rsid w:val="00AF1F5D"/>
    <w:rsid w:val="00AF25D5"/>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2C17"/>
    <w:rsid w:val="00B03EC8"/>
    <w:rsid w:val="00B0416F"/>
    <w:rsid w:val="00B0422C"/>
    <w:rsid w:val="00B04D5E"/>
    <w:rsid w:val="00B05962"/>
    <w:rsid w:val="00B05F5E"/>
    <w:rsid w:val="00B05FEC"/>
    <w:rsid w:val="00B07BB2"/>
    <w:rsid w:val="00B07E06"/>
    <w:rsid w:val="00B10CCB"/>
    <w:rsid w:val="00B10D5C"/>
    <w:rsid w:val="00B112D2"/>
    <w:rsid w:val="00B115EC"/>
    <w:rsid w:val="00B11918"/>
    <w:rsid w:val="00B11943"/>
    <w:rsid w:val="00B119D1"/>
    <w:rsid w:val="00B124D9"/>
    <w:rsid w:val="00B12ED4"/>
    <w:rsid w:val="00B1343F"/>
    <w:rsid w:val="00B135B3"/>
    <w:rsid w:val="00B13C5A"/>
    <w:rsid w:val="00B142F8"/>
    <w:rsid w:val="00B15897"/>
    <w:rsid w:val="00B16ADB"/>
    <w:rsid w:val="00B17578"/>
    <w:rsid w:val="00B178CD"/>
    <w:rsid w:val="00B1798B"/>
    <w:rsid w:val="00B20930"/>
    <w:rsid w:val="00B20B2B"/>
    <w:rsid w:val="00B20C9E"/>
    <w:rsid w:val="00B210D3"/>
    <w:rsid w:val="00B21422"/>
    <w:rsid w:val="00B2147E"/>
    <w:rsid w:val="00B214BA"/>
    <w:rsid w:val="00B22D85"/>
    <w:rsid w:val="00B23005"/>
    <w:rsid w:val="00B25655"/>
    <w:rsid w:val="00B26B89"/>
    <w:rsid w:val="00B3038D"/>
    <w:rsid w:val="00B303E3"/>
    <w:rsid w:val="00B30D2C"/>
    <w:rsid w:val="00B30DAD"/>
    <w:rsid w:val="00B316C8"/>
    <w:rsid w:val="00B317B6"/>
    <w:rsid w:val="00B3205A"/>
    <w:rsid w:val="00B32853"/>
    <w:rsid w:val="00B328B9"/>
    <w:rsid w:val="00B33189"/>
    <w:rsid w:val="00B33AF4"/>
    <w:rsid w:val="00B33EC4"/>
    <w:rsid w:val="00B347C4"/>
    <w:rsid w:val="00B34FB9"/>
    <w:rsid w:val="00B350C0"/>
    <w:rsid w:val="00B35558"/>
    <w:rsid w:val="00B35951"/>
    <w:rsid w:val="00B36BDA"/>
    <w:rsid w:val="00B36D82"/>
    <w:rsid w:val="00B37DA1"/>
    <w:rsid w:val="00B40453"/>
    <w:rsid w:val="00B406AE"/>
    <w:rsid w:val="00B408F3"/>
    <w:rsid w:val="00B410E5"/>
    <w:rsid w:val="00B41242"/>
    <w:rsid w:val="00B414DC"/>
    <w:rsid w:val="00B41CF1"/>
    <w:rsid w:val="00B42D44"/>
    <w:rsid w:val="00B43444"/>
    <w:rsid w:val="00B43668"/>
    <w:rsid w:val="00B43674"/>
    <w:rsid w:val="00B44184"/>
    <w:rsid w:val="00B45127"/>
    <w:rsid w:val="00B452C9"/>
    <w:rsid w:val="00B454E9"/>
    <w:rsid w:val="00B4579C"/>
    <w:rsid w:val="00B46589"/>
    <w:rsid w:val="00B46DFA"/>
    <w:rsid w:val="00B471FE"/>
    <w:rsid w:val="00B5073F"/>
    <w:rsid w:val="00B50ADD"/>
    <w:rsid w:val="00B50E93"/>
    <w:rsid w:val="00B512FC"/>
    <w:rsid w:val="00B5159E"/>
    <w:rsid w:val="00B517FC"/>
    <w:rsid w:val="00B51D25"/>
    <w:rsid w:val="00B51F37"/>
    <w:rsid w:val="00B520C0"/>
    <w:rsid w:val="00B52494"/>
    <w:rsid w:val="00B53021"/>
    <w:rsid w:val="00B53337"/>
    <w:rsid w:val="00B534F1"/>
    <w:rsid w:val="00B54362"/>
    <w:rsid w:val="00B553AD"/>
    <w:rsid w:val="00B554C5"/>
    <w:rsid w:val="00B55B6F"/>
    <w:rsid w:val="00B565EB"/>
    <w:rsid w:val="00B578BA"/>
    <w:rsid w:val="00B57F27"/>
    <w:rsid w:val="00B60CF0"/>
    <w:rsid w:val="00B611B1"/>
    <w:rsid w:val="00B61508"/>
    <w:rsid w:val="00B621B3"/>
    <w:rsid w:val="00B621E5"/>
    <w:rsid w:val="00B62B76"/>
    <w:rsid w:val="00B63262"/>
    <w:rsid w:val="00B63BCE"/>
    <w:rsid w:val="00B640F2"/>
    <w:rsid w:val="00B64410"/>
    <w:rsid w:val="00B64454"/>
    <w:rsid w:val="00B64BA0"/>
    <w:rsid w:val="00B65180"/>
    <w:rsid w:val="00B658FC"/>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11"/>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22EB"/>
    <w:rsid w:val="00B83E2F"/>
    <w:rsid w:val="00B84642"/>
    <w:rsid w:val="00B8489D"/>
    <w:rsid w:val="00B84AA0"/>
    <w:rsid w:val="00B861BD"/>
    <w:rsid w:val="00B86F77"/>
    <w:rsid w:val="00B87F35"/>
    <w:rsid w:val="00B90F4C"/>
    <w:rsid w:val="00B91329"/>
    <w:rsid w:val="00B91577"/>
    <w:rsid w:val="00B91B13"/>
    <w:rsid w:val="00B93FBC"/>
    <w:rsid w:val="00B9407E"/>
    <w:rsid w:val="00B94306"/>
    <w:rsid w:val="00B9538B"/>
    <w:rsid w:val="00B953C6"/>
    <w:rsid w:val="00B95D5F"/>
    <w:rsid w:val="00B96351"/>
    <w:rsid w:val="00B96662"/>
    <w:rsid w:val="00B97568"/>
    <w:rsid w:val="00B9760E"/>
    <w:rsid w:val="00B97623"/>
    <w:rsid w:val="00B97723"/>
    <w:rsid w:val="00BA0311"/>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3C5E"/>
    <w:rsid w:val="00BC4852"/>
    <w:rsid w:val="00BC49F3"/>
    <w:rsid w:val="00BC52DC"/>
    <w:rsid w:val="00BC5A4E"/>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4F61"/>
    <w:rsid w:val="00BD51CF"/>
    <w:rsid w:val="00BD5211"/>
    <w:rsid w:val="00BD6094"/>
    <w:rsid w:val="00BD6F7A"/>
    <w:rsid w:val="00BE0741"/>
    <w:rsid w:val="00BE2A69"/>
    <w:rsid w:val="00BE3B75"/>
    <w:rsid w:val="00BE4F99"/>
    <w:rsid w:val="00BE56F7"/>
    <w:rsid w:val="00BE5CF2"/>
    <w:rsid w:val="00BE5D78"/>
    <w:rsid w:val="00BE6623"/>
    <w:rsid w:val="00BE6685"/>
    <w:rsid w:val="00BE6878"/>
    <w:rsid w:val="00BE7C01"/>
    <w:rsid w:val="00BF0286"/>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2EB2"/>
    <w:rsid w:val="00C03123"/>
    <w:rsid w:val="00C031EA"/>
    <w:rsid w:val="00C03EBD"/>
    <w:rsid w:val="00C042AD"/>
    <w:rsid w:val="00C04499"/>
    <w:rsid w:val="00C04606"/>
    <w:rsid w:val="00C046FF"/>
    <w:rsid w:val="00C05A6E"/>
    <w:rsid w:val="00C06981"/>
    <w:rsid w:val="00C06C5F"/>
    <w:rsid w:val="00C06DE3"/>
    <w:rsid w:val="00C071E1"/>
    <w:rsid w:val="00C07389"/>
    <w:rsid w:val="00C079F1"/>
    <w:rsid w:val="00C1035E"/>
    <w:rsid w:val="00C10BDE"/>
    <w:rsid w:val="00C1127D"/>
    <w:rsid w:val="00C11369"/>
    <w:rsid w:val="00C11639"/>
    <w:rsid w:val="00C116F7"/>
    <w:rsid w:val="00C11A9B"/>
    <w:rsid w:val="00C11F48"/>
    <w:rsid w:val="00C120BA"/>
    <w:rsid w:val="00C13890"/>
    <w:rsid w:val="00C14242"/>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4485"/>
    <w:rsid w:val="00C24C28"/>
    <w:rsid w:val="00C254E3"/>
    <w:rsid w:val="00C25D3E"/>
    <w:rsid w:val="00C269E3"/>
    <w:rsid w:val="00C301EC"/>
    <w:rsid w:val="00C3062E"/>
    <w:rsid w:val="00C30966"/>
    <w:rsid w:val="00C31304"/>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6F2A"/>
    <w:rsid w:val="00C3700C"/>
    <w:rsid w:val="00C40C25"/>
    <w:rsid w:val="00C42079"/>
    <w:rsid w:val="00C421F2"/>
    <w:rsid w:val="00C42931"/>
    <w:rsid w:val="00C42B1D"/>
    <w:rsid w:val="00C43963"/>
    <w:rsid w:val="00C440FB"/>
    <w:rsid w:val="00C44206"/>
    <w:rsid w:val="00C44379"/>
    <w:rsid w:val="00C445AD"/>
    <w:rsid w:val="00C44E90"/>
    <w:rsid w:val="00C456FE"/>
    <w:rsid w:val="00C45AC2"/>
    <w:rsid w:val="00C45DE7"/>
    <w:rsid w:val="00C46B12"/>
    <w:rsid w:val="00C46D87"/>
    <w:rsid w:val="00C473FE"/>
    <w:rsid w:val="00C50208"/>
    <w:rsid w:val="00C5062A"/>
    <w:rsid w:val="00C50DB3"/>
    <w:rsid w:val="00C51103"/>
    <w:rsid w:val="00C519B8"/>
    <w:rsid w:val="00C52984"/>
    <w:rsid w:val="00C53656"/>
    <w:rsid w:val="00C544D5"/>
    <w:rsid w:val="00C54C14"/>
    <w:rsid w:val="00C54EAC"/>
    <w:rsid w:val="00C54EBD"/>
    <w:rsid w:val="00C55151"/>
    <w:rsid w:val="00C56D9C"/>
    <w:rsid w:val="00C57392"/>
    <w:rsid w:val="00C574B2"/>
    <w:rsid w:val="00C5797A"/>
    <w:rsid w:val="00C600C6"/>
    <w:rsid w:val="00C60807"/>
    <w:rsid w:val="00C60CB4"/>
    <w:rsid w:val="00C60DF0"/>
    <w:rsid w:val="00C6198E"/>
    <w:rsid w:val="00C61EF6"/>
    <w:rsid w:val="00C6358F"/>
    <w:rsid w:val="00C635F1"/>
    <w:rsid w:val="00C63AE5"/>
    <w:rsid w:val="00C63BA9"/>
    <w:rsid w:val="00C64169"/>
    <w:rsid w:val="00C643FF"/>
    <w:rsid w:val="00C6442E"/>
    <w:rsid w:val="00C646C6"/>
    <w:rsid w:val="00C64EF8"/>
    <w:rsid w:val="00C65315"/>
    <w:rsid w:val="00C65F64"/>
    <w:rsid w:val="00C66AE1"/>
    <w:rsid w:val="00C66D84"/>
    <w:rsid w:val="00C674A1"/>
    <w:rsid w:val="00C67CCF"/>
    <w:rsid w:val="00C7001E"/>
    <w:rsid w:val="00C71072"/>
    <w:rsid w:val="00C723D5"/>
    <w:rsid w:val="00C72796"/>
    <w:rsid w:val="00C731D4"/>
    <w:rsid w:val="00C73BDE"/>
    <w:rsid w:val="00C747B0"/>
    <w:rsid w:val="00C748D1"/>
    <w:rsid w:val="00C75502"/>
    <w:rsid w:val="00C75840"/>
    <w:rsid w:val="00C75E3C"/>
    <w:rsid w:val="00C769BC"/>
    <w:rsid w:val="00C76D6B"/>
    <w:rsid w:val="00C77566"/>
    <w:rsid w:val="00C779D1"/>
    <w:rsid w:val="00C77A9F"/>
    <w:rsid w:val="00C80EAC"/>
    <w:rsid w:val="00C82331"/>
    <w:rsid w:val="00C826CC"/>
    <w:rsid w:val="00C82E44"/>
    <w:rsid w:val="00C83AE2"/>
    <w:rsid w:val="00C83F63"/>
    <w:rsid w:val="00C84129"/>
    <w:rsid w:val="00C842CE"/>
    <w:rsid w:val="00C8433F"/>
    <w:rsid w:val="00C84AD5"/>
    <w:rsid w:val="00C84F43"/>
    <w:rsid w:val="00C859C3"/>
    <w:rsid w:val="00C85A29"/>
    <w:rsid w:val="00C85C74"/>
    <w:rsid w:val="00C85EFB"/>
    <w:rsid w:val="00C868DD"/>
    <w:rsid w:val="00C91328"/>
    <w:rsid w:val="00C91C0E"/>
    <w:rsid w:val="00C92E10"/>
    <w:rsid w:val="00C93887"/>
    <w:rsid w:val="00C93FF4"/>
    <w:rsid w:val="00C945E1"/>
    <w:rsid w:val="00C94F23"/>
    <w:rsid w:val="00C96008"/>
    <w:rsid w:val="00C961A1"/>
    <w:rsid w:val="00C967E2"/>
    <w:rsid w:val="00C96960"/>
    <w:rsid w:val="00C9697A"/>
    <w:rsid w:val="00C9705B"/>
    <w:rsid w:val="00C97D36"/>
    <w:rsid w:val="00CA031F"/>
    <w:rsid w:val="00CA0E9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7CD"/>
    <w:rsid w:val="00CB29AE"/>
    <w:rsid w:val="00CB2ACF"/>
    <w:rsid w:val="00CB2F91"/>
    <w:rsid w:val="00CB4657"/>
    <w:rsid w:val="00CB5CB9"/>
    <w:rsid w:val="00CB76DB"/>
    <w:rsid w:val="00CB79AD"/>
    <w:rsid w:val="00CC000D"/>
    <w:rsid w:val="00CC08CD"/>
    <w:rsid w:val="00CC1184"/>
    <w:rsid w:val="00CC1D68"/>
    <w:rsid w:val="00CC1F1E"/>
    <w:rsid w:val="00CC27DE"/>
    <w:rsid w:val="00CC2BAC"/>
    <w:rsid w:val="00CC2C59"/>
    <w:rsid w:val="00CC43C4"/>
    <w:rsid w:val="00CC4879"/>
    <w:rsid w:val="00CC5002"/>
    <w:rsid w:val="00CC51CB"/>
    <w:rsid w:val="00CC5434"/>
    <w:rsid w:val="00CC577F"/>
    <w:rsid w:val="00CC5D34"/>
    <w:rsid w:val="00CC6525"/>
    <w:rsid w:val="00CC77DA"/>
    <w:rsid w:val="00CC77EF"/>
    <w:rsid w:val="00CD0322"/>
    <w:rsid w:val="00CD03F6"/>
    <w:rsid w:val="00CD0D87"/>
    <w:rsid w:val="00CD1008"/>
    <w:rsid w:val="00CD1504"/>
    <w:rsid w:val="00CD165D"/>
    <w:rsid w:val="00CD1A71"/>
    <w:rsid w:val="00CD1D39"/>
    <w:rsid w:val="00CD2623"/>
    <w:rsid w:val="00CD2743"/>
    <w:rsid w:val="00CD2F15"/>
    <w:rsid w:val="00CD30F3"/>
    <w:rsid w:val="00CD4187"/>
    <w:rsid w:val="00CD4D3C"/>
    <w:rsid w:val="00CD57D4"/>
    <w:rsid w:val="00CD6077"/>
    <w:rsid w:val="00CD6370"/>
    <w:rsid w:val="00CD656F"/>
    <w:rsid w:val="00CD6B37"/>
    <w:rsid w:val="00CD7413"/>
    <w:rsid w:val="00CD768A"/>
    <w:rsid w:val="00CE00E0"/>
    <w:rsid w:val="00CE07F1"/>
    <w:rsid w:val="00CE0B65"/>
    <w:rsid w:val="00CE213D"/>
    <w:rsid w:val="00CE2828"/>
    <w:rsid w:val="00CE2E00"/>
    <w:rsid w:val="00CE33AA"/>
    <w:rsid w:val="00CE41A5"/>
    <w:rsid w:val="00CE50FB"/>
    <w:rsid w:val="00CE5938"/>
    <w:rsid w:val="00CE6D20"/>
    <w:rsid w:val="00CE726D"/>
    <w:rsid w:val="00CE7965"/>
    <w:rsid w:val="00CE7B07"/>
    <w:rsid w:val="00CF0CF8"/>
    <w:rsid w:val="00CF0E4D"/>
    <w:rsid w:val="00CF133D"/>
    <w:rsid w:val="00CF1716"/>
    <w:rsid w:val="00CF1B77"/>
    <w:rsid w:val="00CF25E0"/>
    <w:rsid w:val="00CF265C"/>
    <w:rsid w:val="00CF2B05"/>
    <w:rsid w:val="00CF30C3"/>
    <w:rsid w:val="00CF4B64"/>
    <w:rsid w:val="00CF52F8"/>
    <w:rsid w:val="00CF56E7"/>
    <w:rsid w:val="00CF5B48"/>
    <w:rsid w:val="00CF76DD"/>
    <w:rsid w:val="00CF7880"/>
    <w:rsid w:val="00CF7D32"/>
    <w:rsid w:val="00D00D65"/>
    <w:rsid w:val="00D022BC"/>
    <w:rsid w:val="00D02325"/>
    <w:rsid w:val="00D02654"/>
    <w:rsid w:val="00D02663"/>
    <w:rsid w:val="00D02898"/>
    <w:rsid w:val="00D03C35"/>
    <w:rsid w:val="00D03EB3"/>
    <w:rsid w:val="00D051E7"/>
    <w:rsid w:val="00D05755"/>
    <w:rsid w:val="00D05782"/>
    <w:rsid w:val="00D05F0A"/>
    <w:rsid w:val="00D060D4"/>
    <w:rsid w:val="00D07ED2"/>
    <w:rsid w:val="00D10C5B"/>
    <w:rsid w:val="00D115DF"/>
    <w:rsid w:val="00D12780"/>
    <w:rsid w:val="00D12844"/>
    <w:rsid w:val="00D129F1"/>
    <w:rsid w:val="00D12BD5"/>
    <w:rsid w:val="00D12D39"/>
    <w:rsid w:val="00D130E9"/>
    <w:rsid w:val="00D138CC"/>
    <w:rsid w:val="00D13965"/>
    <w:rsid w:val="00D145AC"/>
    <w:rsid w:val="00D146B9"/>
    <w:rsid w:val="00D1501C"/>
    <w:rsid w:val="00D151D6"/>
    <w:rsid w:val="00D15768"/>
    <w:rsid w:val="00D162C7"/>
    <w:rsid w:val="00D1691A"/>
    <w:rsid w:val="00D169AC"/>
    <w:rsid w:val="00D170C1"/>
    <w:rsid w:val="00D20084"/>
    <w:rsid w:val="00D20FCF"/>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4EB"/>
    <w:rsid w:val="00D33905"/>
    <w:rsid w:val="00D339E0"/>
    <w:rsid w:val="00D33D9A"/>
    <w:rsid w:val="00D3438F"/>
    <w:rsid w:val="00D34D04"/>
    <w:rsid w:val="00D3502B"/>
    <w:rsid w:val="00D3596A"/>
    <w:rsid w:val="00D35ABF"/>
    <w:rsid w:val="00D36106"/>
    <w:rsid w:val="00D37695"/>
    <w:rsid w:val="00D40B8D"/>
    <w:rsid w:val="00D40E52"/>
    <w:rsid w:val="00D411B5"/>
    <w:rsid w:val="00D41621"/>
    <w:rsid w:val="00D4244B"/>
    <w:rsid w:val="00D431C4"/>
    <w:rsid w:val="00D4575D"/>
    <w:rsid w:val="00D45C4A"/>
    <w:rsid w:val="00D4608D"/>
    <w:rsid w:val="00D46D31"/>
    <w:rsid w:val="00D5044B"/>
    <w:rsid w:val="00D508B4"/>
    <w:rsid w:val="00D50930"/>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5FF"/>
    <w:rsid w:val="00D577B2"/>
    <w:rsid w:val="00D60305"/>
    <w:rsid w:val="00D6054A"/>
    <w:rsid w:val="00D605A3"/>
    <w:rsid w:val="00D6091D"/>
    <w:rsid w:val="00D60BE0"/>
    <w:rsid w:val="00D60C9C"/>
    <w:rsid w:val="00D623BC"/>
    <w:rsid w:val="00D633F7"/>
    <w:rsid w:val="00D64E2E"/>
    <w:rsid w:val="00D65622"/>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E6E"/>
    <w:rsid w:val="00D77F93"/>
    <w:rsid w:val="00D80670"/>
    <w:rsid w:val="00D80AA6"/>
    <w:rsid w:val="00D80B8A"/>
    <w:rsid w:val="00D811B4"/>
    <w:rsid w:val="00D812A6"/>
    <w:rsid w:val="00D81306"/>
    <w:rsid w:val="00D814D9"/>
    <w:rsid w:val="00D81832"/>
    <w:rsid w:val="00D820E4"/>
    <w:rsid w:val="00D82679"/>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5405"/>
    <w:rsid w:val="00D97A79"/>
    <w:rsid w:val="00DA0F50"/>
    <w:rsid w:val="00DA1013"/>
    <w:rsid w:val="00DA1083"/>
    <w:rsid w:val="00DA1105"/>
    <w:rsid w:val="00DA144E"/>
    <w:rsid w:val="00DA161B"/>
    <w:rsid w:val="00DA1B7C"/>
    <w:rsid w:val="00DA252C"/>
    <w:rsid w:val="00DA34E4"/>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6AB"/>
    <w:rsid w:val="00DB3D34"/>
    <w:rsid w:val="00DB40EE"/>
    <w:rsid w:val="00DB45AB"/>
    <w:rsid w:val="00DB6BD0"/>
    <w:rsid w:val="00DB6E6C"/>
    <w:rsid w:val="00DB6F51"/>
    <w:rsid w:val="00DB7809"/>
    <w:rsid w:val="00DC097D"/>
    <w:rsid w:val="00DC09B5"/>
    <w:rsid w:val="00DC0B5F"/>
    <w:rsid w:val="00DC0FAF"/>
    <w:rsid w:val="00DC122C"/>
    <w:rsid w:val="00DC17D1"/>
    <w:rsid w:val="00DC1C9D"/>
    <w:rsid w:val="00DC41C1"/>
    <w:rsid w:val="00DC4F5B"/>
    <w:rsid w:val="00DC4FA2"/>
    <w:rsid w:val="00DC52D2"/>
    <w:rsid w:val="00DC53CD"/>
    <w:rsid w:val="00DC55E6"/>
    <w:rsid w:val="00DC5FFA"/>
    <w:rsid w:val="00DC69AF"/>
    <w:rsid w:val="00DC703F"/>
    <w:rsid w:val="00DC7C27"/>
    <w:rsid w:val="00DD0789"/>
    <w:rsid w:val="00DD2032"/>
    <w:rsid w:val="00DD21E4"/>
    <w:rsid w:val="00DD3A23"/>
    <w:rsid w:val="00DD3B3A"/>
    <w:rsid w:val="00DD42B5"/>
    <w:rsid w:val="00DD435D"/>
    <w:rsid w:val="00DD48FC"/>
    <w:rsid w:val="00DD4BB4"/>
    <w:rsid w:val="00DD5453"/>
    <w:rsid w:val="00DD5A96"/>
    <w:rsid w:val="00DD5B23"/>
    <w:rsid w:val="00DD5CB8"/>
    <w:rsid w:val="00DD6335"/>
    <w:rsid w:val="00DD7229"/>
    <w:rsid w:val="00DD7711"/>
    <w:rsid w:val="00DD7D07"/>
    <w:rsid w:val="00DD7FC2"/>
    <w:rsid w:val="00DE0F7B"/>
    <w:rsid w:val="00DE11BE"/>
    <w:rsid w:val="00DE1561"/>
    <w:rsid w:val="00DE4878"/>
    <w:rsid w:val="00DE4EE1"/>
    <w:rsid w:val="00DE50EA"/>
    <w:rsid w:val="00DE52B1"/>
    <w:rsid w:val="00DE5E2B"/>
    <w:rsid w:val="00DE63B8"/>
    <w:rsid w:val="00DE6D79"/>
    <w:rsid w:val="00DE78CC"/>
    <w:rsid w:val="00DF06FF"/>
    <w:rsid w:val="00DF18CA"/>
    <w:rsid w:val="00DF201B"/>
    <w:rsid w:val="00DF2775"/>
    <w:rsid w:val="00DF2835"/>
    <w:rsid w:val="00DF2C39"/>
    <w:rsid w:val="00DF3885"/>
    <w:rsid w:val="00DF39FC"/>
    <w:rsid w:val="00DF58FA"/>
    <w:rsid w:val="00DF674B"/>
    <w:rsid w:val="00DF6865"/>
    <w:rsid w:val="00DF70DC"/>
    <w:rsid w:val="00DF7DB8"/>
    <w:rsid w:val="00E0101B"/>
    <w:rsid w:val="00E0105F"/>
    <w:rsid w:val="00E0131D"/>
    <w:rsid w:val="00E01530"/>
    <w:rsid w:val="00E01BD1"/>
    <w:rsid w:val="00E0251E"/>
    <w:rsid w:val="00E02556"/>
    <w:rsid w:val="00E025C6"/>
    <w:rsid w:val="00E03021"/>
    <w:rsid w:val="00E03F9A"/>
    <w:rsid w:val="00E04012"/>
    <w:rsid w:val="00E049F7"/>
    <w:rsid w:val="00E04ABE"/>
    <w:rsid w:val="00E06AC2"/>
    <w:rsid w:val="00E07382"/>
    <w:rsid w:val="00E10D09"/>
    <w:rsid w:val="00E11B96"/>
    <w:rsid w:val="00E13ECC"/>
    <w:rsid w:val="00E14E5B"/>
    <w:rsid w:val="00E150CE"/>
    <w:rsid w:val="00E16849"/>
    <w:rsid w:val="00E16C60"/>
    <w:rsid w:val="00E203B9"/>
    <w:rsid w:val="00E20D12"/>
    <w:rsid w:val="00E2220C"/>
    <w:rsid w:val="00E222DF"/>
    <w:rsid w:val="00E22C6F"/>
    <w:rsid w:val="00E23526"/>
    <w:rsid w:val="00E23ABB"/>
    <w:rsid w:val="00E25093"/>
    <w:rsid w:val="00E250E8"/>
    <w:rsid w:val="00E25B4E"/>
    <w:rsid w:val="00E26697"/>
    <w:rsid w:val="00E2680E"/>
    <w:rsid w:val="00E26EBF"/>
    <w:rsid w:val="00E30CE8"/>
    <w:rsid w:val="00E312DA"/>
    <w:rsid w:val="00E3163D"/>
    <w:rsid w:val="00E318B2"/>
    <w:rsid w:val="00E32F0E"/>
    <w:rsid w:val="00E338EA"/>
    <w:rsid w:val="00E33A28"/>
    <w:rsid w:val="00E33BD9"/>
    <w:rsid w:val="00E33D42"/>
    <w:rsid w:val="00E3424C"/>
    <w:rsid w:val="00E347AB"/>
    <w:rsid w:val="00E34A21"/>
    <w:rsid w:val="00E34CEF"/>
    <w:rsid w:val="00E357FB"/>
    <w:rsid w:val="00E3590C"/>
    <w:rsid w:val="00E369F0"/>
    <w:rsid w:val="00E371EB"/>
    <w:rsid w:val="00E3741A"/>
    <w:rsid w:val="00E404B9"/>
    <w:rsid w:val="00E4061D"/>
    <w:rsid w:val="00E40E6E"/>
    <w:rsid w:val="00E41272"/>
    <w:rsid w:val="00E41E34"/>
    <w:rsid w:val="00E42D4E"/>
    <w:rsid w:val="00E437FA"/>
    <w:rsid w:val="00E43E50"/>
    <w:rsid w:val="00E445E3"/>
    <w:rsid w:val="00E4486E"/>
    <w:rsid w:val="00E44BEA"/>
    <w:rsid w:val="00E45168"/>
    <w:rsid w:val="00E454B2"/>
    <w:rsid w:val="00E455F5"/>
    <w:rsid w:val="00E45A31"/>
    <w:rsid w:val="00E4683A"/>
    <w:rsid w:val="00E474DA"/>
    <w:rsid w:val="00E4790D"/>
    <w:rsid w:val="00E47922"/>
    <w:rsid w:val="00E50423"/>
    <w:rsid w:val="00E50F58"/>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014"/>
    <w:rsid w:val="00E617F4"/>
    <w:rsid w:val="00E626AB"/>
    <w:rsid w:val="00E62C35"/>
    <w:rsid w:val="00E64B34"/>
    <w:rsid w:val="00E65140"/>
    <w:rsid w:val="00E65154"/>
    <w:rsid w:val="00E655D3"/>
    <w:rsid w:val="00E658D0"/>
    <w:rsid w:val="00E65B0E"/>
    <w:rsid w:val="00E66785"/>
    <w:rsid w:val="00E67145"/>
    <w:rsid w:val="00E7012C"/>
    <w:rsid w:val="00E72347"/>
    <w:rsid w:val="00E72627"/>
    <w:rsid w:val="00E72681"/>
    <w:rsid w:val="00E72D76"/>
    <w:rsid w:val="00E73061"/>
    <w:rsid w:val="00E731DF"/>
    <w:rsid w:val="00E73642"/>
    <w:rsid w:val="00E73985"/>
    <w:rsid w:val="00E741B4"/>
    <w:rsid w:val="00E74C60"/>
    <w:rsid w:val="00E75241"/>
    <w:rsid w:val="00E752C0"/>
    <w:rsid w:val="00E75D3C"/>
    <w:rsid w:val="00E7672B"/>
    <w:rsid w:val="00E773F0"/>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554E"/>
    <w:rsid w:val="00E85B7E"/>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904"/>
    <w:rsid w:val="00EA1A96"/>
    <w:rsid w:val="00EA1C49"/>
    <w:rsid w:val="00EA218E"/>
    <w:rsid w:val="00EA31E3"/>
    <w:rsid w:val="00EA381D"/>
    <w:rsid w:val="00EA3853"/>
    <w:rsid w:val="00EA3EC6"/>
    <w:rsid w:val="00EA3FB3"/>
    <w:rsid w:val="00EA4A42"/>
    <w:rsid w:val="00EA4EBF"/>
    <w:rsid w:val="00EA6599"/>
    <w:rsid w:val="00EA6855"/>
    <w:rsid w:val="00EA68CA"/>
    <w:rsid w:val="00EA75C4"/>
    <w:rsid w:val="00EA767B"/>
    <w:rsid w:val="00EA7B76"/>
    <w:rsid w:val="00EB0865"/>
    <w:rsid w:val="00EB1151"/>
    <w:rsid w:val="00EB1329"/>
    <w:rsid w:val="00EB149C"/>
    <w:rsid w:val="00EB1A58"/>
    <w:rsid w:val="00EB1D73"/>
    <w:rsid w:val="00EB2B68"/>
    <w:rsid w:val="00EB2D08"/>
    <w:rsid w:val="00EB2E70"/>
    <w:rsid w:val="00EB416C"/>
    <w:rsid w:val="00EB47A6"/>
    <w:rsid w:val="00EB4D0C"/>
    <w:rsid w:val="00EB503A"/>
    <w:rsid w:val="00EB52D8"/>
    <w:rsid w:val="00EB5AA8"/>
    <w:rsid w:val="00EB6456"/>
    <w:rsid w:val="00EB6954"/>
    <w:rsid w:val="00EB776E"/>
    <w:rsid w:val="00EC04B8"/>
    <w:rsid w:val="00EC05CC"/>
    <w:rsid w:val="00EC1021"/>
    <w:rsid w:val="00EC14F8"/>
    <w:rsid w:val="00EC1A09"/>
    <w:rsid w:val="00EC1D4B"/>
    <w:rsid w:val="00EC1F8C"/>
    <w:rsid w:val="00EC1FC2"/>
    <w:rsid w:val="00EC217C"/>
    <w:rsid w:val="00EC3EDB"/>
    <w:rsid w:val="00EC460B"/>
    <w:rsid w:val="00EC483A"/>
    <w:rsid w:val="00EC4B34"/>
    <w:rsid w:val="00EC4C8A"/>
    <w:rsid w:val="00EC52B3"/>
    <w:rsid w:val="00EC557A"/>
    <w:rsid w:val="00EC61FD"/>
    <w:rsid w:val="00EC67C4"/>
    <w:rsid w:val="00EC6D1E"/>
    <w:rsid w:val="00EC6D45"/>
    <w:rsid w:val="00EC7E14"/>
    <w:rsid w:val="00EC7E4C"/>
    <w:rsid w:val="00ED09BE"/>
    <w:rsid w:val="00ED0CC2"/>
    <w:rsid w:val="00ED16F1"/>
    <w:rsid w:val="00ED1A42"/>
    <w:rsid w:val="00ED1BBD"/>
    <w:rsid w:val="00ED266F"/>
    <w:rsid w:val="00ED29B8"/>
    <w:rsid w:val="00ED2AD4"/>
    <w:rsid w:val="00ED3443"/>
    <w:rsid w:val="00ED3B36"/>
    <w:rsid w:val="00ED3DE1"/>
    <w:rsid w:val="00ED41E5"/>
    <w:rsid w:val="00ED5AFE"/>
    <w:rsid w:val="00ED5BE0"/>
    <w:rsid w:val="00ED5E9B"/>
    <w:rsid w:val="00ED6035"/>
    <w:rsid w:val="00ED6638"/>
    <w:rsid w:val="00ED6F85"/>
    <w:rsid w:val="00ED71F0"/>
    <w:rsid w:val="00ED7887"/>
    <w:rsid w:val="00EE03A3"/>
    <w:rsid w:val="00EE0552"/>
    <w:rsid w:val="00EE0809"/>
    <w:rsid w:val="00EE1097"/>
    <w:rsid w:val="00EE293E"/>
    <w:rsid w:val="00EE2ED0"/>
    <w:rsid w:val="00EE323C"/>
    <w:rsid w:val="00EE3D6C"/>
    <w:rsid w:val="00EE4361"/>
    <w:rsid w:val="00EE4812"/>
    <w:rsid w:val="00EE51B2"/>
    <w:rsid w:val="00EE54AF"/>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1082"/>
    <w:rsid w:val="00F022A8"/>
    <w:rsid w:val="00F02962"/>
    <w:rsid w:val="00F02D4F"/>
    <w:rsid w:val="00F02E95"/>
    <w:rsid w:val="00F0383A"/>
    <w:rsid w:val="00F041F5"/>
    <w:rsid w:val="00F04385"/>
    <w:rsid w:val="00F04A71"/>
    <w:rsid w:val="00F0549D"/>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62EF"/>
    <w:rsid w:val="00F16AA4"/>
    <w:rsid w:val="00F170D2"/>
    <w:rsid w:val="00F1725E"/>
    <w:rsid w:val="00F17A36"/>
    <w:rsid w:val="00F20376"/>
    <w:rsid w:val="00F204D1"/>
    <w:rsid w:val="00F20A46"/>
    <w:rsid w:val="00F20EB0"/>
    <w:rsid w:val="00F20F3A"/>
    <w:rsid w:val="00F211CE"/>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120"/>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1E0F"/>
    <w:rsid w:val="00F4362E"/>
    <w:rsid w:val="00F43FE1"/>
    <w:rsid w:val="00F450D8"/>
    <w:rsid w:val="00F478AF"/>
    <w:rsid w:val="00F4799D"/>
    <w:rsid w:val="00F5137D"/>
    <w:rsid w:val="00F513D6"/>
    <w:rsid w:val="00F52695"/>
    <w:rsid w:val="00F53B80"/>
    <w:rsid w:val="00F54BDE"/>
    <w:rsid w:val="00F551DE"/>
    <w:rsid w:val="00F55B33"/>
    <w:rsid w:val="00F55F7D"/>
    <w:rsid w:val="00F55FAC"/>
    <w:rsid w:val="00F5728C"/>
    <w:rsid w:val="00F579FC"/>
    <w:rsid w:val="00F57F28"/>
    <w:rsid w:val="00F611B8"/>
    <w:rsid w:val="00F613F8"/>
    <w:rsid w:val="00F6181D"/>
    <w:rsid w:val="00F61B25"/>
    <w:rsid w:val="00F61C82"/>
    <w:rsid w:val="00F61EA7"/>
    <w:rsid w:val="00F62668"/>
    <w:rsid w:val="00F62710"/>
    <w:rsid w:val="00F6282F"/>
    <w:rsid w:val="00F62FDF"/>
    <w:rsid w:val="00F644B0"/>
    <w:rsid w:val="00F64BDE"/>
    <w:rsid w:val="00F661BE"/>
    <w:rsid w:val="00F66B91"/>
    <w:rsid w:val="00F66CD9"/>
    <w:rsid w:val="00F675EC"/>
    <w:rsid w:val="00F676A8"/>
    <w:rsid w:val="00F67785"/>
    <w:rsid w:val="00F67823"/>
    <w:rsid w:val="00F67C7E"/>
    <w:rsid w:val="00F702D0"/>
    <w:rsid w:val="00F708C6"/>
    <w:rsid w:val="00F70F79"/>
    <w:rsid w:val="00F711B7"/>
    <w:rsid w:val="00F714ED"/>
    <w:rsid w:val="00F71FF6"/>
    <w:rsid w:val="00F72C34"/>
    <w:rsid w:val="00F73493"/>
    <w:rsid w:val="00F7370C"/>
    <w:rsid w:val="00F73E42"/>
    <w:rsid w:val="00F74335"/>
    <w:rsid w:val="00F758E2"/>
    <w:rsid w:val="00F7597C"/>
    <w:rsid w:val="00F76C8E"/>
    <w:rsid w:val="00F807FA"/>
    <w:rsid w:val="00F81546"/>
    <w:rsid w:val="00F81A42"/>
    <w:rsid w:val="00F81E18"/>
    <w:rsid w:val="00F8208C"/>
    <w:rsid w:val="00F8341B"/>
    <w:rsid w:val="00F83512"/>
    <w:rsid w:val="00F84309"/>
    <w:rsid w:val="00F847AE"/>
    <w:rsid w:val="00F84880"/>
    <w:rsid w:val="00F8488C"/>
    <w:rsid w:val="00F849A3"/>
    <w:rsid w:val="00F849CB"/>
    <w:rsid w:val="00F849FD"/>
    <w:rsid w:val="00F85FE2"/>
    <w:rsid w:val="00F86537"/>
    <w:rsid w:val="00F868B0"/>
    <w:rsid w:val="00F86968"/>
    <w:rsid w:val="00F87096"/>
    <w:rsid w:val="00F902EB"/>
    <w:rsid w:val="00F90994"/>
    <w:rsid w:val="00F90E3E"/>
    <w:rsid w:val="00F90FA1"/>
    <w:rsid w:val="00F912A7"/>
    <w:rsid w:val="00F91341"/>
    <w:rsid w:val="00F92788"/>
    <w:rsid w:val="00F931F4"/>
    <w:rsid w:val="00F935EC"/>
    <w:rsid w:val="00F936AF"/>
    <w:rsid w:val="00F93D9E"/>
    <w:rsid w:val="00F94716"/>
    <w:rsid w:val="00F947F0"/>
    <w:rsid w:val="00F9518D"/>
    <w:rsid w:val="00F95282"/>
    <w:rsid w:val="00F955A6"/>
    <w:rsid w:val="00F95814"/>
    <w:rsid w:val="00F96292"/>
    <w:rsid w:val="00F96A99"/>
    <w:rsid w:val="00F96BBE"/>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A7D26"/>
    <w:rsid w:val="00FB0F02"/>
    <w:rsid w:val="00FB14F6"/>
    <w:rsid w:val="00FB1802"/>
    <w:rsid w:val="00FB1F6D"/>
    <w:rsid w:val="00FB29C9"/>
    <w:rsid w:val="00FB3B29"/>
    <w:rsid w:val="00FB3FA6"/>
    <w:rsid w:val="00FB47FC"/>
    <w:rsid w:val="00FB48B6"/>
    <w:rsid w:val="00FB4C3F"/>
    <w:rsid w:val="00FB4F67"/>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AFB"/>
    <w:rsid w:val="00FC4F34"/>
    <w:rsid w:val="00FC528D"/>
    <w:rsid w:val="00FC5335"/>
    <w:rsid w:val="00FC5806"/>
    <w:rsid w:val="00FC5E43"/>
    <w:rsid w:val="00FC6472"/>
    <w:rsid w:val="00FD0150"/>
    <w:rsid w:val="00FD0E92"/>
    <w:rsid w:val="00FD1315"/>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3391"/>
    <w:rsid w:val="00FE507D"/>
    <w:rsid w:val="00FE5147"/>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6D57"/>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net.eu/about-qualinet/" TargetMode="External"/><Relationship Id="rId18" Type="http://schemas.openxmlformats.org/officeDocument/2006/relationships/hyperlink" Target="http://www.ijcee.org/vol7/896-CQ028.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qualcomm-my.sharepoint.com/personal/clo_qti_qualcomm_com/Documents/Documents/SDOs/CCC/Digital%20Key%20TG/DK%20Versioning/Versioning-CR-master-sheet-r11.xlsx?web=1"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3gpp.org/ftp/tsg_sa/WG4_CODEC/TSGS4_120-e/Docs/S4-22116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Docs/S4-221120.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eeexplore.ieee.org/document/836903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2.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036AD-93ED-4DC9-84BD-32236D3E8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22</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Charles Lo (110422)</cp:lastModifiedBy>
  <cp:revision>19</cp:revision>
  <cp:lastPrinted>2019-10-18T18:47:00Z</cp:lastPrinted>
  <dcterms:created xsi:type="dcterms:W3CDTF">2022-11-07T19:59:00Z</dcterms:created>
  <dcterms:modified xsi:type="dcterms:W3CDTF">2022-11-07T20:30:00Z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